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1"/>
        <w:tblW w:w="15295" w:type="dxa"/>
        <w:jc w:val="center"/>
        <w:tblLayout w:type="fixed"/>
        <w:tblLook w:val="04A0" w:firstRow="1" w:lastRow="0" w:firstColumn="1" w:lastColumn="0" w:noHBand="0" w:noVBand="1"/>
      </w:tblPr>
      <w:tblGrid>
        <w:gridCol w:w="3899"/>
        <w:gridCol w:w="4916"/>
        <w:gridCol w:w="6480"/>
      </w:tblGrid>
      <w:tr w:rsidR="000F1456" w:rsidTr="00185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</w:tcPr>
          <w:p w:rsidR="00950577" w:rsidRPr="00241AF9" w:rsidRDefault="00950577" w:rsidP="00950577">
            <w:pPr>
              <w:jc w:val="center"/>
              <w:rPr>
                <w:sz w:val="28"/>
              </w:rPr>
            </w:pPr>
            <w:bookmarkStart w:id="0" w:name="_Hlk8903912"/>
            <w:bookmarkStart w:id="1" w:name="_GoBack"/>
            <w:bookmarkEnd w:id="1"/>
            <w:r w:rsidRPr="000B268C">
              <w:rPr>
                <w:sz w:val="24"/>
              </w:rPr>
              <w:t>Scenario B: Isolated ICP increase</w:t>
            </w:r>
          </w:p>
        </w:tc>
        <w:tc>
          <w:tcPr>
            <w:tcW w:w="4916" w:type="dxa"/>
          </w:tcPr>
          <w:p w:rsidR="00950577" w:rsidRPr="00241AF9" w:rsidRDefault="00241AF9" w:rsidP="009505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241AF9">
              <w:rPr>
                <w:sz w:val="28"/>
              </w:rPr>
              <w:t xml:space="preserve">Scenario C: </w:t>
            </w:r>
            <w:r w:rsidR="00950577" w:rsidRPr="00241AF9">
              <w:rPr>
                <w:sz w:val="28"/>
              </w:rPr>
              <w:t>Isolated PbtO2 drop</w:t>
            </w:r>
          </w:p>
        </w:tc>
        <w:tc>
          <w:tcPr>
            <w:tcW w:w="6480" w:type="dxa"/>
          </w:tcPr>
          <w:p w:rsidR="00950577" w:rsidRPr="00241AF9" w:rsidRDefault="00241AF9" w:rsidP="009505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241AF9">
              <w:rPr>
                <w:sz w:val="28"/>
              </w:rPr>
              <w:t xml:space="preserve">Scenario D: </w:t>
            </w:r>
            <w:r w:rsidR="00950577" w:rsidRPr="00241AF9">
              <w:rPr>
                <w:sz w:val="28"/>
              </w:rPr>
              <w:t>ICP Increase + PbtO2 drop</w:t>
            </w:r>
          </w:p>
        </w:tc>
      </w:tr>
      <w:bookmarkEnd w:id="0"/>
      <w:tr w:rsidR="000F1456" w:rsidTr="00185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</w:tcPr>
          <w:p w:rsidR="00950577" w:rsidRPr="001855CD" w:rsidRDefault="00950577" w:rsidP="00950577">
            <w:pPr>
              <w:pStyle w:val="NormalWeb"/>
              <w:kinsoku w:val="0"/>
              <w:overflowPunct w:val="0"/>
              <w:spacing w:before="48" w:beforeAutospacing="0" w:after="0" w:afterAutospacing="0"/>
              <w:textAlignment w:val="baseline"/>
              <w:rPr>
                <w:rFonts w:ascii="Calibri" w:eastAsia="+mn-ea" w:hAnsi="Calibri" w:cs="Arial"/>
                <w:color w:val="000000"/>
                <w:kern w:val="24"/>
                <w:sz w:val="18"/>
                <w:szCs w:val="20"/>
              </w:rPr>
            </w:pPr>
            <w:r w:rsidRPr="001855CD">
              <w:rPr>
                <w:rFonts w:ascii="Calibri" w:eastAsia="+mn-ea" w:hAnsi="Calibri" w:cs="Arial"/>
                <w:bCs w:val="0"/>
                <w:color w:val="000000"/>
                <w:kern w:val="24"/>
                <w:sz w:val="18"/>
                <w:szCs w:val="20"/>
              </w:rPr>
              <w:t>TIER 1</w:t>
            </w:r>
            <w:r w:rsidR="000B268C" w:rsidRPr="001855CD">
              <w:rPr>
                <w:rFonts w:ascii="Calibri" w:eastAsia="+mn-ea" w:hAnsi="Calibri" w:cs="Arial"/>
                <w:bCs w:val="0"/>
                <w:color w:val="000000"/>
                <w:kern w:val="24"/>
                <w:sz w:val="18"/>
                <w:szCs w:val="20"/>
              </w:rPr>
              <w:t>: must begin within 15 minutes of abnormality</w:t>
            </w:r>
          </w:p>
          <w:p w:rsidR="00950577" w:rsidRPr="001855CD" w:rsidRDefault="00950577" w:rsidP="00634CFA">
            <w:pPr>
              <w:pStyle w:val="NormalWeb"/>
              <w:numPr>
                <w:ilvl w:val="0"/>
                <w:numId w:val="4"/>
              </w:numPr>
              <w:kinsoku w:val="0"/>
              <w:overflowPunct w:val="0"/>
              <w:spacing w:before="48" w:beforeAutospacing="0" w:after="0" w:afterAutospacing="0"/>
              <w:textAlignment w:val="baseline"/>
              <w:rPr>
                <w:b w:val="0"/>
                <w:sz w:val="18"/>
              </w:rPr>
            </w:pPr>
            <w:r w:rsidRPr="001855CD">
              <w:rPr>
                <w:rFonts w:ascii="Calibri" w:eastAsia="+mn-ea" w:hAnsi="Calibri" w:cs="Arial"/>
                <w:b w:val="0"/>
                <w:color w:val="000000"/>
                <w:kern w:val="24"/>
                <w:sz w:val="18"/>
                <w:szCs w:val="20"/>
              </w:rPr>
              <w:t>Adjust head of the bed to lower ICP</w:t>
            </w:r>
          </w:p>
          <w:p w:rsidR="00950577" w:rsidRPr="001855CD" w:rsidRDefault="00950577" w:rsidP="00634CFA">
            <w:pPr>
              <w:pStyle w:val="ListParagraph"/>
              <w:numPr>
                <w:ilvl w:val="0"/>
                <w:numId w:val="3"/>
              </w:numPr>
              <w:kinsoku w:val="0"/>
              <w:overflowPunct w:val="0"/>
              <w:textAlignment w:val="baseline"/>
              <w:rPr>
                <w:b w:val="0"/>
                <w:sz w:val="18"/>
              </w:rPr>
            </w:pPr>
            <w:r w:rsidRPr="001855CD">
              <w:rPr>
                <w:rFonts w:ascii="Calibri" w:eastAsia="+mn-ea" w:hAnsi="Calibri" w:cs="Arial"/>
                <w:b w:val="0"/>
                <w:color w:val="000000"/>
                <w:kern w:val="24"/>
                <w:sz w:val="18"/>
                <w:szCs w:val="20"/>
              </w:rPr>
              <w:t>Ensure Temperature &lt; 38°C.</w:t>
            </w:r>
          </w:p>
          <w:p w:rsidR="00950577" w:rsidRPr="001855CD" w:rsidRDefault="00950577" w:rsidP="00634CFA">
            <w:pPr>
              <w:pStyle w:val="ListParagraph"/>
              <w:numPr>
                <w:ilvl w:val="0"/>
                <w:numId w:val="3"/>
              </w:numPr>
              <w:kinsoku w:val="0"/>
              <w:overflowPunct w:val="0"/>
              <w:textAlignment w:val="baseline"/>
              <w:rPr>
                <w:b w:val="0"/>
                <w:sz w:val="18"/>
              </w:rPr>
            </w:pPr>
            <w:r w:rsidRPr="001855CD">
              <w:rPr>
                <w:rFonts w:ascii="Calibri" w:eastAsia="+mn-ea" w:hAnsi="Calibri" w:cs="Arial"/>
                <w:b w:val="0"/>
                <w:color w:val="000000"/>
                <w:kern w:val="24"/>
                <w:sz w:val="18"/>
                <w:szCs w:val="20"/>
              </w:rPr>
              <w:t>Titrate pharmacologic analgesia or sedation to effect</w:t>
            </w:r>
          </w:p>
          <w:p w:rsidR="00950577" w:rsidRPr="001855CD" w:rsidRDefault="00950577" w:rsidP="00634CFA">
            <w:pPr>
              <w:pStyle w:val="ListParagraph"/>
              <w:numPr>
                <w:ilvl w:val="0"/>
                <w:numId w:val="3"/>
              </w:numPr>
              <w:kinsoku w:val="0"/>
              <w:overflowPunct w:val="0"/>
              <w:textAlignment w:val="baseline"/>
              <w:rPr>
                <w:b w:val="0"/>
                <w:sz w:val="18"/>
              </w:rPr>
            </w:pPr>
            <w:r w:rsidRPr="001855CD">
              <w:rPr>
                <w:rFonts w:ascii="Calibri" w:eastAsia="+mn-ea" w:hAnsi="Calibri" w:cs="Arial"/>
                <w:b w:val="0"/>
                <w:color w:val="000000"/>
                <w:kern w:val="24"/>
                <w:sz w:val="18"/>
                <w:szCs w:val="20"/>
              </w:rPr>
              <w:t>CSF drainage (if EVD available)</w:t>
            </w:r>
          </w:p>
          <w:p w:rsidR="00950577" w:rsidRPr="001855CD" w:rsidRDefault="00950577" w:rsidP="00634CFA">
            <w:pPr>
              <w:pStyle w:val="ListParagraph"/>
              <w:numPr>
                <w:ilvl w:val="0"/>
                <w:numId w:val="3"/>
              </w:numPr>
              <w:kinsoku w:val="0"/>
              <w:overflowPunct w:val="0"/>
              <w:textAlignment w:val="baseline"/>
              <w:rPr>
                <w:b w:val="0"/>
                <w:sz w:val="18"/>
              </w:rPr>
            </w:pPr>
            <w:r w:rsidRPr="001855CD">
              <w:rPr>
                <w:rFonts w:ascii="Calibri" w:eastAsia="+mn-ea" w:hAnsi="Calibri" w:cs="Arial"/>
                <w:b w:val="0"/>
                <w:color w:val="000000"/>
                <w:kern w:val="24"/>
                <w:sz w:val="18"/>
                <w:szCs w:val="20"/>
              </w:rPr>
              <w:t>Optimize CPP to a max 70 mmHg with fluid boluses or vasopressors as clinically appropriate</w:t>
            </w:r>
          </w:p>
          <w:p w:rsidR="00950577" w:rsidRPr="001855CD" w:rsidRDefault="00950577" w:rsidP="00634CFA">
            <w:pPr>
              <w:pStyle w:val="ListParagraph"/>
              <w:numPr>
                <w:ilvl w:val="0"/>
                <w:numId w:val="3"/>
              </w:numPr>
              <w:kinsoku w:val="0"/>
              <w:overflowPunct w:val="0"/>
              <w:textAlignment w:val="baseline"/>
              <w:rPr>
                <w:b w:val="0"/>
                <w:sz w:val="18"/>
              </w:rPr>
            </w:pPr>
            <w:r w:rsidRPr="001855CD">
              <w:rPr>
                <w:rFonts w:ascii="Calibri" w:eastAsia="+mn-ea" w:hAnsi="Calibri" w:cs="Arial"/>
                <w:b w:val="0"/>
                <w:color w:val="000000"/>
                <w:kern w:val="24"/>
                <w:sz w:val="18"/>
                <w:szCs w:val="20"/>
              </w:rPr>
              <w:t>Low dose Mannitol (0.25 – 0.5 g/kg)</w:t>
            </w:r>
          </w:p>
          <w:p w:rsidR="00950577" w:rsidRPr="001855CD" w:rsidRDefault="00A218ED" w:rsidP="00634CFA">
            <w:pPr>
              <w:pStyle w:val="ListParagraph"/>
              <w:numPr>
                <w:ilvl w:val="0"/>
                <w:numId w:val="3"/>
              </w:numPr>
              <w:kinsoku w:val="0"/>
              <w:overflowPunct w:val="0"/>
              <w:textAlignment w:val="baseline"/>
              <w:rPr>
                <w:b w:val="0"/>
                <w:sz w:val="18"/>
              </w:rPr>
            </w:pPr>
            <w:r w:rsidRPr="001855CD">
              <w:rPr>
                <w:rFonts w:ascii="Calibri" w:eastAsia="+mn-ea" w:hAnsi="Calibri" w:cs="Arial"/>
                <w:b w:val="0"/>
                <w:color w:val="000000"/>
                <w:kern w:val="24"/>
                <w:sz w:val="18"/>
                <w:szCs w:val="20"/>
              </w:rPr>
              <w:t>Low does h</w:t>
            </w:r>
            <w:r w:rsidR="00950577" w:rsidRPr="001855CD">
              <w:rPr>
                <w:rFonts w:ascii="Calibri" w:eastAsia="+mn-ea" w:hAnsi="Calibri" w:cs="Arial"/>
                <w:b w:val="0"/>
                <w:color w:val="000000"/>
                <w:kern w:val="24"/>
                <w:sz w:val="18"/>
                <w:szCs w:val="20"/>
              </w:rPr>
              <w:t>ypertonic saline</w:t>
            </w:r>
            <w:r w:rsidR="003A5EFD" w:rsidRPr="001855CD">
              <w:rPr>
                <w:rFonts w:ascii="Calibri" w:eastAsia="+mn-ea" w:hAnsi="Calibri" w:cs="Arial"/>
                <w:b w:val="0"/>
                <w:color w:val="000000"/>
                <w:kern w:val="24"/>
                <w:sz w:val="18"/>
                <w:szCs w:val="20"/>
              </w:rPr>
              <w:t>;</w:t>
            </w:r>
            <w:r w:rsidR="00950577" w:rsidRPr="001855CD">
              <w:rPr>
                <w:rFonts w:ascii="Calibri" w:eastAsia="+mn-ea" w:hAnsi="Calibri" w:cs="Arial"/>
                <w:b w:val="0"/>
                <w:color w:val="000000"/>
                <w:kern w:val="24"/>
                <w:sz w:val="18"/>
                <w:szCs w:val="20"/>
              </w:rPr>
              <w:t xml:space="preserve"> </w:t>
            </w:r>
            <w:r w:rsidR="003A5EFD" w:rsidRPr="001855CD">
              <w:rPr>
                <w:rFonts w:ascii="Calibri" w:eastAsia="+mn-ea" w:hAnsi="Calibri" w:cs="+mn-cs"/>
                <w:b w:val="0"/>
                <w:color w:val="000000"/>
                <w:kern w:val="24"/>
                <w:sz w:val="18"/>
                <w:szCs w:val="20"/>
              </w:rPr>
              <w:t>(</w:t>
            </w:r>
            <w:r w:rsidR="00950577" w:rsidRPr="001855CD">
              <w:rPr>
                <w:rFonts w:ascii="Calibri" w:eastAsia="+mn-ea" w:hAnsi="Calibri" w:cs="+mn-cs"/>
                <w:b w:val="0"/>
                <w:color w:val="000000"/>
                <w:kern w:val="24"/>
                <w:sz w:val="18"/>
                <w:szCs w:val="20"/>
              </w:rPr>
              <w:t>may include 1.5% to 3% HTS</w:t>
            </w:r>
            <w:r w:rsidR="003A5EFD" w:rsidRPr="001855CD">
              <w:rPr>
                <w:rFonts w:ascii="Calibri" w:eastAsia="+mn-ea" w:hAnsi="Calibri" w:cs="+mn-cs"/>
                <w:b w:val="0"/>
                <w:color w:val="000000"/>
                <w:kern w:val="24"/>
                <w:sz w:val="18"/>
                <w:szCs w:val="20"/>
              </w:rPr>
              <w:t>)</w:t>
            </w:r>
            <w:r w:rsidR="00950577" w:rsidRPr="001855CD">
              <w:rPr>
                <w:rFonts w:ascii="Calibri" w:eastAsia="+mn-ea" w:hAnsi="Calibri" w:cs="+mn-cs"/>
                <w:b w:val="0"/>
                <w:color w:val="000000"/>
                <w:kern w:val="24"/>
                <w:sz w:val="18"/>
                <w:szCs w:val="20"/>
              </w:rPr>
              <w:t xml:space="preserve">. This tier does not include 7.5% or higher concentrations of HTS. Titrate to effect (ICP control) and maintain sNa </w:t>
            </w:r>
            <w:r w:rsidR="00950577" w:rsidRPr="001855CD">
              <w:rPr>
                <w:rFonts w:ascii="Calibri" w:eastAsia="+mn-ea" w:hAnsi="Calibri" w:cs="+mn-cs"/>
                <w:b w:val="0"/>
                <w:color w:val="000000"/>
                <w:kern w:val="24"/>
                <w:sz w:val="18"/>
                <w:szCs w:val="20"/>
                <w:u w:val="single"/>
              </w:rPr>
              <w:t>&lt;</w:t>
            </w:r>
            <w:r w:rsidR="00950577" w:rsidRPr="001855CD">
              <w:rPr>
                <w:rFonts w:ascii="Calibri" w:eastAsia="+mn-ea" w:hAnsi="Calibri" w:cs="+mn-cs"/>
                <w:b w:val="0"/>
                <w:color w:val="000000"/>
                <w:kern w:val="24"/>
                <w:sz w:val="18"/>
                <w:szCs w:val="20"/>
              </w:rPr>
              <w:t xml:space="preserve"> 160 mEq/L. </w:t>
            </w:r>
          </w:p>
          <w:p w:rsidR="00950577" w:rsidRPr="001855CD" w:rsidRDefault="00950577" w:rsidP="00634CFA">
            <w:pPr>
              <w:pStyle w:val="ListParagraph"/>
              <w:numPr>
                <w:ilvl w:val="0"/>
                <w:numId w:val="3"/>
              </w:numPr>
              <w:kinsoku w:val="0"/>
              <w:overflowPunct w:val="0"/>
              <w:textAlignment w:val="baseline"/>
              <w:rPr>
                <w:b w:val="0"/>
                <w:sz w:val="18"/>
              </w:rPr>
            </w:pPr>
            <w:r w:rsidRPr="001855CD">
              <w:rPr>
                <w:rFonts w:ascii="Calibri" w:eastAsia="+mn-ea" w:hAnsi="Calibri" w:cs="Arial"/>
                <w:b w:val="0"/>
                <w:color w:val="000000"/>
                <w:kern w:val="24"/>
                <w:sz w:val="18"/>
                <w:szCs w:val="20"/>
              </w:rPr>
              <w:t>Initiate or titrate anti-seizure medications (AEDs)</w:t>
            </w:r>
          </w:p>
          <w:p w:rsidR="00950577" w:rsidRPr="001855CD" w:rsidRDefault="00950577" w:rsidP="00634CFA">
            <w:pPr>
              <w:pStyle w:val="ListParagraph"/>
              <w:numPr>
                <w:ilvl w:val="0"/>
                <w:numId w:val="3"/>
              </w:numPr>
              <w:kinsoku w:val="0"/>
              <w:overflowPunct w:val="0"/>
              <w:textAlignment w:val="baseline"/>
              <w:rPr>
                <w:b w:val="0"/>
                <w:sz w:val="18"/>
              </w:rPr>
            </w:pPr>
            <w:r w:rsidRPr="001855CD">
              <w:rPr>
                <w:rFonts w:ascii="Calibri" w:eastAsia="+mn-ea" w:hAnsi="Calibri" w:cs="Arial"/>
                <w:b w:val="0"/>
                <w:color w:val="000000"/>
                <w:kern w:val="24"/>
                <w:sz w:val="18"/>
                <w:szCs w:val="20"/>
              </w:rPr>
              <w:t>Adjust ventilator for a target PaCO2 of 35 - 40 mm Hg and target pH of 7.35 - 7.45</w:t>
            </w:r>
          </w:p>
          <w:p w:rsidR="00950577" w:rsidRPr="000B268C" w:rsidRDefault="00950577">
            <w:pPr>
              <w:rPr>
                <w:sz w:val="16"/>
              </w:rPr>
            </w:pPr>
          </w:p>
        </w:tc>
        <w:tc>
          <w:tcPr>
            <w:tcW w:w="4916" w:type="dxa"/>
          </w:tcPr>
          <w:p w:rsidR="00950577" w:rsidRPr="000B268C" w:rsidRDefault="00241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  <w:r w:rsidRPr="000B268C">
              <w:rPr>
                <w:b/>
                <w:sz w:val="16"/>
              </w:rPr>
              <w:t>TIER 1</w:t>
            </w:r>
            <w:r w:rsidR="000B268C" w:rsidRPr="000B268C">
              <w:rPr>
                <w:b/>
                <w:bCs/>
                <w:sz w:val="16"/>
              </w:rPr>
              <w:t>: must begin within 15 minutes of abnormality</w:t>
            </w:r>
          </w:p>
          <w:p w:rsidR="00241AF9" w:rsidRPr="000B268C" w:rsidRDefault="00241AF9" w:rsidP="00634CFA">
            <w:pPr>
              <w:numPr>
                <w:ilvl w:val="0"/>
                <w:numId w:val="10"/>
              </w:numPr>
              <w:tabs>
                <w:tab w:val="clear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B268C">
              <w:rPr>
                <w:sz w:val="16"/>
              </w:rPr>
              <w:t>Adjust head of the bed to improve brain oxygen level.</w:t>
            </w:r>
          </w:p>
          <w:p w:rsidR="00241AF9" w:rsidRPr="000B268C" w:rsidRDefault="00241AF9" w:rsidP="00634CFA">
            <w:pPr>
              <w:numPr>
                <w:ilvl w:val="0"/>
                <w:numId w:val="10"/>
              </w:numPr>
              <w:tabs>
                <w:tab w:val="clear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B268C">
              <w:rPr>
                <w:sz w:val="16"/>
              </w:rPr>
              <w:t>Ensure Temperature &lt; 38</w:t>
            </w:r>
            <w:r w:rsidRPr="000B268C">
              <w:rPr>
                <w:sz w:val="16"/>
                <w:vertAlign w:val="superscript"/>
              </w:rPr>
              <w:t xml:space="preserve">o </w:t>
            </w:r>
            <w:r w:rsidRPr="000B268C">
              <w:rPr>
                <w:sz w:val="16"/>
              </w:rPr>
              <w:t>C.</w:t>
            </w:r>
          </w:p>
          <w:p w:rsidR="00241AF9" w:rsidRPr="000B268C" w:rsidRDefault="00241AF9" w:rsidP="00634CFA">
            <w:pPr>
              <w:numPr>
                <w:ilvl w:val="0"/>
                <w:numId w:val="10"/>
              </w:numPr>
              <w:tabs>
                <w:tab w:val="clear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B268C">
              <w:rPr>
                <w:sz w:val="16"/>
              </w:rPr>
              <w:t>Optimize hemodynamics, if clinically appropriate:</w:t>
            </w:r>
          </w:p>
          <w:p w:rsidR="00241AF9" w:rsidRPr="000B268C" w:rsidRDefault="00241AF9" w:rsidP="00634CFA">
            <w:pPr>
              <w:numPr>
                <w:ilvl w:val="1"/>
                <w:numId w:val="5"/>
              </w:numPr>
              <w:tabs>
                <w:tab w:val="clear" w:pos="1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B268C">
              <w:rPr>
                <w:sz w:val="16"/>
              </w:rPr>
              <w:t>Resuscitation: Address hypovolemia</w:t>
            </w:r>
          </w:p>
          <w:p w:rsidR="00241AF9" w:rsidRPr="000B268C" w:rsidRDefault="00241AF9" w:rsidP="00634CFA">
            <w:pPr>
              <w:numPr>
                <w:ilvl w:val="1"/>
                <w:numId w:val="5"/>
              </w:numPr>
              <w:tabs>
                <w:tab w:val="clear" w:pos="1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B268C">
              <w:rPr>
                <w:sz w:val="16"/>
              </w:rPr>
              <w:t>Diuresis: Avoid hypervolemia, consider furosemide or other agent for diuresis</w:t>
            </w:r>
          </w:p>
          <w:p w:rsidR="00241AF9" w:rsidRPr="000B268C" w:rsidRDefault="00241AF9" w:rsidP="00634CFA">
            <w:pPr>
              <w:pStyle w:val="ListParagraph"/>
              <w:numPr>
                <w:ilvl w:val="0"/>
                <w:numId w:val="11"/>
              </w:numPr>
              <w:kinsoku w:val="0"/>
              <w:overflowPunct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B268C">
              <w:rPr>
                <w:rFonts w:ascii="Calibri" w:eastAsia="+mn-ea" w:hAnsi="Calibri" w:cs="Arial"/>
                <w:color w:val="000000"/>
                <w:kern w:val="24"/>
                <w:sz w:val="16"/>
                <w:szCs w:val="20"/>
              </w:rPr>
              <w:t>Optimize CPP to a max 70 mmHg with fluid boluses or vasopressors as clinically appropriate</w:t>
            </w:r>
          </w:p>
          <w:p w:rsidR="00241AF9" w:rsidRPr="000B268C" w:rsidRDefault="00241AF9" w:rsidP="00634CFA">
            <w:pPr>
              <w:numPr>
                <w:ilvl w:val="0"/>
                <w:numId w:val="11"/>
              </w:numPr>
              <w:tabs>
                <w:tab w:val="clear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B268C">
              <w:rPr>
                <w:sz w:val="16"/>
              </w:rPr>
              <w:t xml:space="preserve">PaO2 Adjustments: </w:t>
            </w:r>
            <w:r w:rsidRPr="000B268C">
              <w:rPr>
                <w:b/>
                <w:color w:val="FF0000"/>
                <w:sz w:val="16"/>
                <w:u w:val="single"/>
              </w:rPr>
              <w:t>Obtain ABG first</w:t>
            </w:r>
            <w:r w:rsidRPr="000B268C">
              <w:rPr>
                <w:color w:val="FF0000"/>
                <w:sz w:val="16"/>
                <w:u w:val="single"/>
              </w:rPr>
              <w:t xml:space="preserve"> </w:t>
            </w:r>
          </w:p>
          <w:p w:rsidR="00241AF9" w:rsidRPr="000B268C" w:rsidRDefault="00241AF9" w:rsidP="00634CFA">
            <w:pPr>
              <w:numPr>
                <w:ilvl w:val="1"/>
                <w:numId w:val="5"/>
              </w:numPr>
              <w:tabs>
                <w:tab w:val="clear" w:pos="1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B268C">
              <w:rPr>
                <w:sz w:val="16"/>
              </w:rPr>
              <w:t xml:space="preserve">Increase FiO2: Increase PaO2 by increasing FiO2 to a </w:t>
            </w:r>
            <w:r w:rsidRPr="000B268C">
              <w:rPr>
                <w:b/>
                <w:bCs/>
                <w:sz w:val="16"/>
                <w:u w:val="single"/>
              </w:rPr>
              <w:t>maximum of 60%</w:t>
            </w:r>
            <w:r w:rsidRPr="000B268C">
              <w:rPr>
                <w:b/>
                <w:bCs/>
                <w:sz w:val="16"/>
              </w:rPr>
              <w:t>.</w:t>
            </w:r>
            <w:r w:rsidRPr="000B268C">
              <w:rPr>
                <w:sz w:val="16"/>
              </w:rPr>
              <w:t xml:space="preserve"> </w:t>
            </w:r>
          </w:p>
          <w:p w:rsidR="00241AF9" w:rsidRPr="000B268C" w:rsidRDefault="00241AF9" w:rsidP="00634CFA">
            <w:pPr>
              <w:numPr>
                <w:ilvl w:val="1"/>
                <w:numId w:val="5"/>
              </w:numPr>
              <w:tabs>
                <w:tab w:val="clear" w:pos="1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B268C">
              <w:rPr>
                <w:sz w:val="16"/>
              </w:rPr>
              <w:t>Adjust PEEP: Adjust PEEP by a maximum of 5 cm H20 over baseline. Monitor for any ICP response to this change.</w:t>
            </w:r>
          </w:p>
          <w:p w:rsidR="00241AF9" w:rsidRPr="000B268C" w:rsidRDefault="00241AF9" w:rsidP="00634CFA">
            <w:pPr>
              <w:numPr>
                <w:ilvl w:val="1"/>
                <w:numId w:val="5"/>
              </w:numPr>
              <w:tabs>
                <w:tab w:val="clear" w:pos="1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0B268C">
              <w:rPr>
                <w:sz w:val="16"/>
              </w:rPr>
              <w:t xml:space="preserve">Pulmonary toilet: </w:t>
            </w:r>
            <w:r w:rsidR="008F6ED1">
              <w:rPr>
                <w:sz w:val="16"/>
              </w:rPr>
              <w:t xml:space="preserve">with </w:t>
            </w:r>
            <w:r w:rsidRPr="000B268C">
              <w:rPr>
                <w:sz w:val="16"/>
              </w:rPr>
              <w:t>suctioning of secretions</w:t>
            </w:r>
            <w:r w:rsidR="008F6ED1">
              <w:rPr>
                <w:sz w:val="16"/>
              </w:rPr>
              <w:t>;</w:t>
            </w:r>
            <w:r w:rsidRPr="000B268C">
              <w:rPr>
                <w:sz w:val="16"/>
              </w:rPr>
              <w:t>. Bronchoscopy is not included in this tier as an option.</w:t>
            </w:r>
          </w:p>
          <w:p w:rsidR="00241AF9" w:rsidRPr="007A6C7D" w:rsidRDefault="00241AF9" w:rsidP="00634CFA">
            <w:pPr>
              <w:numPr>
                <w:ilvl w:val="0"/>
                <w:numId w:val="12"/>
              </w:numPr>
              <w:tabs>
                <w:tab w:val="clear" w:pos="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B268C">
              <w:rPr>
                <w:sz w:val="16"/>
              </w:rPr>
              <w:t>Adjust ventilatory rate to achieve a PaCO2 of 38 - 42 mm Hg while maintaining a target pH of 7.35 - 7.</w:t>
            </w:r>
            <w:r w:rsidRPr="007A6C7D">
              <w:rPr>
                <w:sz w:val="16"/>
                <w:szCs w:val="16"/>
              </w:rPr>
              <w:t>45</w:t>
            </w:r>
            <w:r w:rsidR="007A6C7D" w:rsidRPr="007A6C7D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="008F6ED1">
              <w:rPr>
                <w:rFonts w:eastAsia="Times New Roman" w:cs="Times New Roman"/>
                <w:color w:val="000000"/>
                <w:sz w:val="16"/>
                <w:szCs w:val="16"/>
              </w:rPr>
              <w:t>.</w:t>
            </w:r>
            <w:r w:rsidR="007A6C7D" w:rsidRPr="007A6C7D">
              <w:rPr>
                <w:rFonts w:eastAsia="Times New Roman" w:cs="Times New Roman"/>
                <w:color w:val="000000"/>
                <w:sz w:val="16"/>
                <w:szCs w:val="16"/>
              </w:rPr>
              <w:t>Further lowering of PaCO2 should not be done if pH &gt;7.45, and PaCO2 should not be increased if pH is &lt;7.35.</w:t>
            </w:r>
            <w:r w:rsidRPr="007A6C7D">
              <w:rPr>
                <w:sz w:val="16"/>
                <w:szCs w:val="16"/>
              </w:rPr>
              <w:t> </w:t>
            </w:r>
          </w:p>
          <w:p w:rsidR="007A6C7D" w:rsidRPr="008F6ED1" w:rsidRDefault="00241AF9" w:rsidP="00634CFA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8F6ED1">
              <w:rPr>
                <w:sz w:val="16"/>
              </w:rPr>
              <w:t>Initiate or titrate anti-seizure medications (AEDs</w:t>
            </w:r>
            <w:r w:rsidRPr="008F6ED1">
              <w:rPr>
                <w:sz w:val="16"/>
                <w:szCs w:val="16"/>
              </w:rPr>
              <w:t xml:space="preserve">). </w:t>
            </w:r>
            <w:r w:rsidR="007A6C7D" w:rsidRPr="008F6ED1">
              <w:rPr>
                <w:sz w:val="16"/>
                <w:szCs w:val="16"/>
              </w:rPr>
              <w:t>Initiate prophylactically for 1 week only.</w:t>
            </w:r>
          </w:p>
          <w:p w:rsidR="00241AF9" w:rsidRPr="000B268C" w:rsidRDefault="00241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6480" w:type="dxa"/>
          </w:tcPr>
          <w:p w:rsidR="00950577" w:rsidRPr="000B268C" w:rsidRDefault="00241AF9" w:rsidP="003A5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20"/>
              </w:rPr>
            </w:pPr>
            <w:r w:rsidRPr="000B268C">
              <w:rPr>
                <w:b/>
                <w:sz w:val="16"/>
                <w:szCs w:val="20"/>
              </w:rPr>
              <w:t>TIER 1</w:t>
            </w:r>
            <w:r w:rsidR="000B268C" w:rsidRPr="000B268C">
              <w:rPr>
                <w:rFonts w:ascii="Calibri" w:eastAsia="+mn-ea" w:hAnsi="Calibri" w:cs="Arial"/>
                <w:b/>
                <w:bCs/>
                <w:color w:val="000000"/>
                <w:kern w:val="24"/>
                <w:sz w:val="16"/>
                <w:szCs w:val="20"/>
              </w:rPr>
              <w:t>: must begin within 15 minutes of abnormality</w:t>
            </w:r>
          </w:p>
          <w:p w:rsidR="00241AF9" w:rsidRPr="000B268C" w:rsidRDefault="00241AF9" w:rsidP="00634CFA">
            <w:pPr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0B268C">
              <w:rPr>
                <w:sz w:val="16"/>
                <w:szCs w:val="20"/>
              </w:rPr>
              <w:t>Adjust head of the bed to lower ICP</w:t>
            </w:r>
          </w:p>
          <w:p w:rsidR="00241AF9" w:rsidRPr="000B268C" w:rsidRDefault="00241AF9" w:rsidP="00634CFA">
            <w:pPr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0B268C">
              <w:rPr>
                <w:sz w:val="16"/>
                <w:szCs w:val="20"/>
              </w:rPr>
              <w:t>Ensure Temperature &lt; 38</w:t>
            </w:r>
            <w:r w:rsidRPr="000B268C">
              <w:rPr>
                <w:sz w:val="16"/>
                <w:szCs w:val="20"/>
                <w:vertAlign w:val="superscript"/>
              </w:rPr>
              <w:t xml:space="preserve">o </w:t>
            </w:r>
            <w:r w:rsidRPr="000B268C">
              <w:rPr>
                <w:sz w:val="16"/>
                <w:szCs w:val="20"/>
              </w:rPr>
              <w:t>C.</w:t>
            </w:r>
          </w:p>
          <w:p w:rsidR="00241AF9" w:rsidRPr="000B268C" w:rsidRDefault="00241AF9" w:rsidP="00634CFA">
            <w:pPr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0B268C">
              <w:rPr>
                <w:sz w:val="16"/>
                <w:szCs w:val="20"/>
              </w:rPr>
              <w:t>Adjust pharmacological analgesia</w:t>
            </w:r>
            <w:r w:rsidR="003A5EFD" w:rsidRPr="000B268C">
              <w:rPr>
                <w:sz w:val="16"/>
                <w:szCs w:val="20"/>
              </w:rPr>
              <w:t xml:space="preserve"> or sedation to effect</w:t>
            </w:r>
          </w:p>
          <w:p w:rsidR="00241AF9" w:rsidRPr="000B268C" w:rsidRDefault="00241AF9" w:rsidP="00634CFA">
            <w:pPr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0B268C">
              <w:rPr>
                <w:sz w:val="16"/>
                <w:szCs w:val="20"/>
              </w:rPr>
              <w:t xml:space="preserve">CSF drainage (if EVD available). </w:t>
            </w:r>
          </w:p>
          <w:p w:rsidR="003A5EFD" w:rsidRPr="000B268C" w:rsidRDefault="003A5EFD" w:rsidP="00634CFA">
            <w:pPr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0B268C">
              <w:rPr>
                <w:sz w:val="16"/>
                <w:szCs w:val="20"/>
              </w:rPr>
              <w:t>Optimize hemodynamics, if clinically appropriate:</w:t>
            </w:r>
          </w:p>
          <w:p w:rsidR="003A5EFD" w:rsidRPr="000B268C" w:rsidRDefault="003A5EFD" w:rsidP="00634CFA">
            <w:pPr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0B268C">
              <w:rPr>
                <w:sz w:val="16"/>
                <w:szCs w:val="20"/>
              </w:rPr>
              <w:t>Resuscitation: Address hypovolemia</w:t>
            </w:r>
          </w:p>
          <w:p w:rsidR="003A5EFD" w:rsidRPr="000B268C" w:rsidRDefault="003A5EFD" w:rsidP="00634CFA">
            <w:pPr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0B268C">
              <w:rPr>
                <w:sz w:val="16"/>
                <w:szCs w:val="20"/>
              </w:rPr>
              <w:t>Diuresis: Avoid hypervolemia, consider furosemide or other agent</w:t>
            </w:r>
          </w:p>
          <w:p w:rsidR="003A5EFD" w:rsidRPr="000B268C" w:rsidRDefault="003A5EFD" w:rsidP="00634CFA">
            <w:pPr>
              <w:pStyle w:val="ListParagraph"/>
              <w:numPr>
                <w:ilvl w:val="0"/>
                <w:numId w:val="6"/>
              </w:numPr>
              <w:kinsoku w:val="0"/>
              <w:overflowPunct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0B268C">
              <w:rPr>
                <w:rFonts w:ascii="Calibri" w:eastAsia="+mn-ea" w:hAnsi="Calibri" w:cs="Arial"/>
                <w:color w:val="000000"/>
                <w:kern w:val="24"/>
                <w:sz w:val="16"/>
                <w:szCs w:val="20"/>
              </w:rPr>
              <w:t>Optimize CPP to a max 70 mmHg with fluid boluses or vasopressors as clinically appropriate</w:t>
            </w:r>
          </w:p>
          <w:p w:rsidR="00241AF9" w:rsidRPr="000B268C" w:rsidRDefault="00241AF9" w:rsidP="00634CFA">
            <w:pPr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0B268C">
              <w:rPr>
                <w:sz w:val="16"/>
                <w:szCs w:val="20"/>
              </w:rPr>
              <w:t>Low dose Mannitol (0.25 – 0.5 g/kg)</w:t>
            </w:r>
          </w:p>
          <w:p w:rsidR="003A5EFD" w:rsidRPr="000B268C" w:rsidRDefault="005C3637" w:rsidP="00634CFA">
            <w:pPr>
              <w:pStyle w:val="ListParagraph"/>
              <w:numPr>
                <w:ilvl w:val="0"/>
                <w:numId w:val="6"/>
              </w:numPr>
              <w:kinsoku w:val="0"/>
              <w:overflowPunc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+mn-ea" w:hAnsi="Calibri" w:cs="+mn-cs"/>
                <w:color w:val="000000"/>
                <w:kern w:val="24"/>
                <w:sz w:val="16"/>
                <w:szCs w:val="20"/>
              </w:rPr>
            </w:pPr>
            <w:r>
              <w:rPr>
                <w:rFonts w:ascii="Calibri" w:eastAsia="+mn-ea" w:hAnsi="Calibri" w:cs="Arial"/>
                <w:color w:val="000000"/>
                <w:kern w:val="24"/>
                <w:sz w:val="16"/>
                <w:szCs w:val="20"/>
              </w:rPr>
              <w:t>Low dose hypertonic</w:t>
            </w:r>
            <w:r w:rsidR="003A5EFD" w:rsidRPr="000B268C">
              <w:rPr>
                <w:rFonts w:ascii="Calibri" w:eastAsia="+mn-ea" w:hAnsi="Calibri" w:cs="Arial"/>
                <w:color w:val="000000"/>
                <w:kern w:val="24"/>
                <w:sz w:val="16"/>
                <w:szCs w:val="20"/>
              </w:rPr>
              <w:t xml:space="preserve"> saline; </w:t>
            </w:r>
            <w:r w:rsidR="003A5EFD" w:rsidRPr="000B268C">
              <w:rPr>
                <w:rFonts w:ascii="Calibri" w:eastAsia="+mn-ea" w:hAnsi="Calibri" w:cs="+mn-cs"/>
                <w:color w:val="000000"/>
                <w:kern w:val="24"/>
                <w:sz w:val="16"/>
                <w:szCs w:val="20"/>
              </w:rPr>
              <w:t xml:space="preserve">(may include 1.5% to 3% HTS). This tier does not include 7.5% or higher concentrations of HTS. Titrate to effect (ICP control) and maintain sNa </w:t>
            </w:r>
            <w:r w:rsidR="003A5EFD" w:rsidRPr="000B268C">
              <w:rPr>
                <w:rFonts w:ascii="Calibri" w:eastAsia="+mn-ea" w:hAnsi="Calibri" w:cs="+mn-cs"/>
                <w:color w:val="000000"/>
                <w:kern w:val="24"/>
                <w:sz w:val="16"/>
                <w:szCs w:val="20"/>
                <w:u w:val="single"/>
              </w:rPr>
              <w:t>&lt;</w:t>
            </w:r>
            <w:r w:rsidR="003A5EFD" w:rsidRPr="000B268C">
              <w:rPr>
                <w:rFonts w:ascii="Calibri" w:eastAsia="+mn-ea" w:hAnsi="Calibri" w:cs="+mn-cs"/>
                <w:color w:val="000000"/>
                <w:kern w:val="24"/>
                <w:sz w:val="16"/>
                <w:szCs w:val="20"/>
              </w:rPr>
              <w:t xml:space="preserve"> 160 mEq/L. </w:t>
            </w:r>
          </w:p>
          <w:p w:rsidR="00241AF9" w:rsidRPr="000B268C" w:rsidRDefault="003A5EFD" w:rsidP="00634CFA">
            <w:pPr>
              <w:pStyle w:val="ListParagraph"/>
              <w:numPr>
                <w:ilvl w:val="0"/>
                <w:numId w:val="6"/>
              </w:numPr>
              <w:kinsoku w:val="0"/>
              <w:overflowPunc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+mn-ea" w:hAnsi="Calibri" w:cs="+mn-cs"/>
                <w:color w:val="000000"/>
                <w:kern w:val="24"/>
                <w:sz w:val="16"/>
                <w:szCs w:val="20"/>
              </w:rPr>
            </w:pPr>
            <w:r w:rsidRPr="000B268C">
              <w:rPr>
                <w:rFonts w:ascii="Calibri" w:eastAsia="+mn-ea" w:hAnsi="Calibri" w:cs="+mn-cs"/>
                <w:color w:val="000000"/>
                <w:kern w:val="24"/>
                <w:sz w:val="16"/>
                <w:szCs w:val="20"/>
              </w:rPr>
              <w:t xml:space="preserve">Initiate or titrate anti-seizure medications (AEDs). </w:t>
            </w:r>
          </w:p>
          <w:p w:rsidR="003A5EFD" w:rsidRPr="000B268C" w:rsidRDefault="003A5EFD" w:rsidP="00634CFA">
            <w:pPr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0B268C">
              <w:rPr>
                <w:sz w:val="16"/>
                <w:szCs w:val="20"/>
              </w:rPr>
              <w:t xml:space="preserve">PaO2 Adjustments: </w:t>
            </w:r>
            <w:r w:rsidRPr="000A5128">
              <w:rPr>
                <w:b/>
                <w:color w:val="FF0000"/>
                <w:sz w:val="16"/>
                <w:szCs w:val="20"/>
                <w:u w:val="single"/>
              </w:rPr>
              <w:t>Obtain ABG first</w:t>
            </w:r>
            <w:r w:rsidRPr="000A5128">
              <w:rPr>
                <w:color w:val="FF0000"/>
                <w:sz w:val="16"/>
                <w:szCs w:val="20"/>
                <w:u w:val="single"/>
              </w:rPr>
              <w:t xml:space="preserve"> </w:t>
            </w:r>
          </w:p>
          <w:p w:rsidR="003A5EFD" w:rsidRPr="000B268C" w:rsidRDefault="003A5EFD" w:rsidP="00634CFA">
            <w:pPr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0B268C">
              <w:rPr>
                <w:sz w:val="16"/>
                <w:szCs w:val="20"/>
              </w:rPr>
              <w:t xml:space="preserve">Increase FiO2: Increase PaO2 by increasing FiO2 to a </w:t>
            </w:r>
            <w:r w:rsidRPr="000B268C">
              <w:rPr>
                <w:bCs/>
                <w:sz w:val="16"/>
                <w:szCs w:val="20"/>
                <w:u w:val="single"/>
              </w:rPr>
              <w:t>maximum of 60%</w:t>
            </w:r>
            <w:r w:rsidRPr="000B268C">
              <w:rPr>
                <w:bCs/>
                <w:sz w:val="16"/>
                <w:szCs w:val="20"/>
              </w:rPr>
              <w:t>.</w:t>
            </w:r>
            <w:r w:rsidRPr="000B268C">
              <w:rPr>
                <w:sz w:val="16"/>
                <w:szCs w:val="20"/>
              </w:rPr>
              <w:t xml:space="preserve"> </w:t>
            </w:r>
          </w:p>
          <w:p w:rsidR="003A5EFD" w:rsidRPr="000B268C" w:rsidRDefault="003A5EFD" w:rsidP="00634CFA">
            <w:pPr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0B268C">
              <w:rPr>
                <w:sz w:val="16"/>
                <w:szCs w:val="20"/>
              </w:rPr>
              <w:t>Adjust PEEP: Adjust PEEP by a maximum of 5 cm H20 over baseline. Monitor for any ICP response to this change.</w:t>
            </w:r>
          </w:p>
          <w:p w:rsidR="00241AF9" w:rsidRDefault="003A5EFD" w:rsidP="00634CFA">
            <w:pPr>
              <w:numPr>
                <w:ilvl w:val="0"/>
                <w:numId w:val="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0B268C">
              <w:rPr>
                <w:sz w:val="16"/>
                <w:szCs w:val="20"/>
              </w:rPr>
              <w:t>Pulmonary toilet: including suctioning of secretions if secretions are problematic. Bronchoscopy is not included in this tier as an option.</w:t>
            </w:r>
          </w:p>
          <w:p w:rsidR="005C3637" w:rsidRPr="005C3637" w:rsidRDefault="005C3637" w:rsidP="00634CFA">
            <w:pPr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5C3637">
              <w:rPr>
                <w:rFonts w:cs="Times New Roman"/>
                <w:sz w:val="16"/>
                <w:szCs w:val="16"/>
              </w:rPr>
              <w:t>Adjust ventilator rate to achieve a PaCO2 of 38-42 while maintaining a target pH of 7.35-7.45. Adjust in small increments (max of 5). Further lowering of PaCO2 should not be done if pH&gt;7.45 and not increased if pH is &lt; 7.5.</w:t>
            </w:r>
          </w:p>
          <w:p w:rsidR="005C3637" w:rsidRPr="005C3637" w:rsidRDefault="005C3637" w:rsidP="005C3637">
            <w:pPr>
              <w:ind w:left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6"/>
                <w:szCs w:val="16"/>
              </w:rPr>
            </w:pPr>
            <w:r w:rsidRPr="005C363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*Hyperventilation to PaCO2 below 35 mm Hg is </w:t>
            </w:r>
            <w:r w:rsidRPr="005C3637">
              <w:rPr>
                <w:rFonts w:eastAsia="Times New Roman" w:cs="Times New Roman"/>
                <w:color w:val="000000"/>
                <w:sz w:val="16"/>
                <w:szCs w:val="16"/>
                <w:u w:val="single"/>
              </w:rPr>
              <w:t>not recommended</w:t>
            </w:r>
          </w:p>
          <w:p w:rsidR="005C3637" w:rsidRPr="000B268C" w:rsidRDefault="005C3637" w:rsidP="005C3637">
            <w:pPr>
              <w:ind w:left="432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</w:p>
        </w:tc>
      </w:tr>
      <w:tr w:rsidR="000F1456" w:rsidTr="001855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</w:tcPr>
          <w:p w:rsidR="00950577" w:rsidRPr="001855CD" w:rsidRDefault="00950577" w:rsidP="00950577">
            <w:pPr>
              <w:rPr>
                <w:sz w:val="20"/>
                <w:szCs w:val="20"/>
              </w:rPr>
            </w:pPr>
            <w:r w:rsidRPr="001855CD">
              <w:rPr>
                <w:sz w:val="20"/>
                <w:szCs w:val="20"/>
              </w:rPr>
              <w:t>TIER 2</w:t>
            </w:r>
            <w:r w:rsidR="000B268C" w:rsidRPr="001855CD">
              <w:rPr>
                <w:sz w:val="20"/>
                <w:szCs w:val="20"/>
              </w:rPr>
              <w:t>: initiate within 60 minutes if Tier 1 therapies are ineffective</w:t>
            </w:r>
          </w:p>
          <w:p w:rsidR="005E76D3" w:rsidRPr="001855CD" w:rsidRDefault="00950577" w:rsidP="00634CFA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b w:val="0"/>
                <w:sz w:val="20"/>
                <w:szCs w:val="20"/>
              </w:rPr>
            </w:pPr>
            <w:r w:rsidRPr="001855CD">
              <w:rPr>
                <w:b w:val="0"/>
                <w:sz w:val="20"/>
                <w:szCs w:val="20"/>
              </w:rPr>
              <w:t xml:space="preserve">Optimize CPP: May increase CPP </w:t>
            </w:r>
            <w:r w:rsidRPr="001855CD">
              <w:rPr>
                <w:b w:val="0"/>
                <w:sz w:val="20"/>
                <w:szCs w:val="20"/>
                <w:u w:val="single"/>
              </w:rPr>
              <w:t>above 70 mm Hg</w:t>
            </w:r>
            <w:r w:rsidRPr="001855CD">
              <w:rPr>
                <w:b w:val="0"/>
                <w:sz w:val="20"/>
                <w:szCs w:val="20"/>
              </w:rPr>
              <w:t xml:space="preserve"> with fluid boluses or vasopressors. </w:t>
            </w:r>
          </w:p>
          <w:p w:rsidR="005E76D3" w:rsidRPr="001855CD" w:rsidRDefault="00950577" w:rsidP="00634CFA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b w:val="0"/>
                <w:sz w:val="20"/>
                <w:szCs w:val="20"/>
              </w:rPr>
            </w:pPr>
            <w:r w:rsidRPr="001855CD">
              <w:rPr>
                <w:b w:val="0"/>
                <w:sz w:val="20"/>
                <w:szCs w:val="20"/>
              </w:rPr>
              <w:t>Adjust ventilatory rate for target PaCO2 of 33 – 38 mm Hg and target pH of 7.35-7.45</w:t>
            </w:r>
            <w:r w:rsidR="00A218ED" w:rsidRPr="001855CD">
              <w:rPr>
                <w:b w:val="0"/>
                <w:sz w:val="20"/>
                <w:szCs w:val="20"/>
              </w:rPr>
              <w:t>.</w:t>
            </w:r>
          </w:p>
          <w:p w:rsidR="005E76D3" w:rsidRPr="001855CD" w:rsidRDefault="00950577" w:rsidP="00634CFA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b w:val="0"/>
                <w:sz w:val="20"/>
                <w:szCs w:val="20"/>
              </w:rPr>
            </w:pPr>
            <w:r w:rsidRPr="001855CD">
              <w:rPr>
                <w:b w:val="0"/>
                <w:sz w:val="20"/>
                <w:szCs w:val="20"/>
              </w:rPr>
              <w:t xml:space="preserve">High dose Mannitol (1-1.5 g/kg) or higher frequency of </w:t>
            </w:r>
            <w:r w:rsidR="00A218ED" w:rsidRPr="001855CD">
              <w:rPr>
                <w:b w:val="0"/>
                <w:sz w:val="20"/>
                <w:szCs w:val="20"/>
              </w:rPr>
              <w:t>low</w:t>
            </w:r>
            <w:r w:rsidRPr="001855CD">
              <w:rPr>
                <w:b w:val="0"/>
                <w:sz w:val="20"/>
                <w:szCs w:val="20"/>
              </w:rPr>
              <w:t xml:space="preserve"> dose mannitol (0.25-0.5g/kg)</w:t>
            </w:r>
            <w:r w:rsidR="00A218ED" w:rsidRPr="001855CD">
              <w:rPr>
                <w:b w:val="0"/>
                <w:sz w:val="20"/>
                <w:szCs w:val="20"/>
              </w:rPr>
              <w:t xml:space="preserve"> if Sosm&lt;320 mOsm.</w:t>
            </w:r>
          </w:p>
          <w:p w:rsidR="005E76D3" w:rsidRPr="001855CD" w:rsidRDefault="00A218ED" w:rsidP="00634CFA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b w:val="0"/>
                <w:sz w:val="20"/>
                <w:szCs w:val="20"/>
              </w:rPr>
            </w:pPr>
            <w:r w:rsidRPr="001855CD">
              <w:rPr>
                <w:b w:val="0"/>
                <w:sz w:val="20"/>
                <w:szCs w:val="20"/>
              </w:rPr>
              <w:t>High dose h</w:t>
            </w:r>
            <w:r w:rsidR="00950577" w:rsidRPr="001855CD">
              <w:rPr>
                <w:b w:val="0"/>
                <w:sz w:val="20"/>
                <w:szCs w:val="20"/>
              </w:rPr>
              <w:t>ypertonic saline bolus (</w:t>
            </w:r>
            <w:r w:rsidRPr="001855CD">
              <w:rPr>
                <w:b w:val="0"/>
                <w:sz w:val="20"/>
                <w:szCs w:val="20"/>
              </w:rPr>
              <w:t>e.g.7.5%</w:t>
            </w:r>
            <w:r w:rsidR="00950577" w:rsidRPr="001855CD">
              <w:rPr>
                <w:b w:val="0"/>
                <w:sz w:val="20"/>
                <w:szCs w:val="20"/>
              </w:rPr>
              <w:t xml:space="preserve">, 30 ml of 23.4%). </w:t>
            </w:r>
            <w:r w:rsidRPr="001855CD">
              <w:rPr>
                <w:b w:val="0"/>
                <w:sz w:val="20"/>
                <w:szCs w:val="20"/>
              </w:rPr>
              <w:t xml:space="preserve">May repeat if Na levels are </w:t>
            </w:r>
            <w:r w:rsidRPr="001855CD">
              <w:rPr>
                <w:b w:val="0"/>
                <w:sz w:val="20"/>
                <w:szCs w:val="20"/>
                <w:u w:val="single"/>
              </w:rPr>
              <w:t>&lt;160mEq/L.</w:t>
            </w:r>
          </w:p>
          <w:p w:rsidR="005E76D3" w:rsidRPr="001855CD" w:rsidRDefault="00950577" w:rsidP="00634CFA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b w:val="0"/>
                <w:sz w:val="20"/>
                <w:szCs w:val="20"/>
              </w:rPr>
            </w:pPr>
            <w:r w:rsidRPr="001855CD">
              <w:rPr>
                <w:b w:val="0"/>
                <w:sz w:val="20"/>
                <w:szCs w:val="20"/>
              </w:rPr>
              <w:t>Repeat CT; treat surgically remediable lesions according to guidelines</w:t>
            </w:r>
            <w:r w:rsidR="00A218ED" w:rsidRPr="001855CD">
              <w:rPr>
                <w:b w:val="0"/>
                <w:sz w:val="20"/>
                <w:szCs w:val="20"/>
              </w:rPr>
              <w:t>.</w:t>
            </w:r>
          </w:p>
          <w:p w:rsidR="005E76D3" w:rsidRPr="001855CD" w:rsidRDefault="00950577" w:rsidP="00634CFA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b w:val="0"/>
                <w:sz w:val="20"/>
                <w:szCs w:val="20"/>
              </w:rPr>
            </w:pPr>
            <w:r w:rsidRPr="001855CD">
              <w:rPr>
                <w:b w:val="0"/>
                <w:sz w:val="20"/>
                <w:szCs w:val="20"/>
              </w:rPr>
              <w:t xml:space="preserve">Adjust temperature to 35 – 36°C, using active cooling measures. </w:t>
            </w:r>
          </w:p>
          <w:p w:rsidR="005E76D3" w:rsidRPr="001855CD" w:rsidRDefault="00950577" w:rsidP="00634CFA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b w:val="0"/>
                <w:sz w:val="20"/>
                <w:szCs w:val="20"/>
              </w:rPr>
            </w:pPr>
            <w:r w:rsidRPr="001855CD">
              <w:rPr>
                <w:b w:val="0"/>
                <w:sz w:val="20"/>
                <w:szCs w:val="20"/>
              </w:rPr>
              <w:t>Neuromuscular blockade with short acting agents, use a bolus dose to determine effect</w:t>
            </w:r>
            <w:r w:rsidR="00A218ED" w:rsidRPr="001855CD">
              <w:rPr>
                <w:b w:val="0"/>
                <w:sz w:val="20"/>
                <w:szCs w:val="20"/>
              </w:rPr>
              <w:t>. Initial bolus dose used to determine effectiveness first. NMB should be rapidly weaned upon clinical stabilization.</w:t>
            </w:r>
          </w:p>
          <w:p w:rsidR="00950577" w:rsidRPr="001855CD" w:rsidRDefault="00950577">
            <w:pPr>
              <w:rPr>
                <w:sz w:val="20"/>
              </w:rPr>
            </w:pPr>
          </w:p>
        </w:tc>
        <w:tc>
          <w:tcPr>
            <w:tcW w:w="4916" w:type="dxa"/>
          </w:tcPr>
          <w:p w:rsidR="00241AF9" w:rsidRPr="001855CD" w:rsidRDefault="00241AF9" w:rsidP="00241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1855CD">
              <w:rPr>
                <w:b/>
                <w:sz w:val="20"/>
              </w:rPr>
              <w:t>TIER 2</w:t>
            </w:r>
            <w:r w:rsidR="000B268C" w:rsidRPr="001855CD">
              <w:rPr>
                <w:b/>
                <w:sz w:val="20"/>
              </w:rPr>
              <w:t>: initiate within 60 minutes if Tier 1 therapies are ineffective</w:t>
            </w:r>
          </w:p>
          <w:p w:rsidR="00241AF9" w:rsidRPr="001855CD" w:rsidRDefault="00241AF9" w:rsidP="00634CFA">
            <w:pPr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  <w:r w:rsidRPr="001855CD">
              <w:rPr>
                <w:sz w:val="20"/>
              </w:rPr>
              <w:t xml:space="preserve">Adjust ventilatory rate to increase PaCO2 to 40 – 45 mm Hg while maintaining a pH of 7.35 - 7.45. </w:t>
            </w:r>
            <w:r w:rsidR="00F01683" w:rsidRPr="001855CD">
              <w:rPr>
                <w:rFonts w:cs="Times New Roman"/>
                <w:sz w:val="20"/>
                <w:szCs w:val="16"/>
              </w:rPr>
              <w:t xml:space="preserve">(In general, any single PaCO2 should not be increased if pH is </w:t>
            </w:r>
            <w:r w:rsidR="00F01683" w:rsidRPr="001855CD">
              <w:rPr>
                <w:rFonts w:cs="Times New Roman"/>
                <w:sz w:val="20"/>
                <w:szCs w:val="16"/>
                <w:u w:val="single"/>
              </w:rPr>
              <w:t>&lt;</w:t>
            </w:r>
            <w:r w:rsidR="00F01683" w:rsidRPr="001855CD">
              <w:rPr>
                <w:rFonts w:cs="Times New Roman"/>
                <w:sz w:val="20"/>
                <w:szCs w:val="16"/>
              </w:rPr>
              <w:t xml:space="preserve"> 7.30.)</w:t>
            </w:r>
          </w:p>
          <w:p w:rsidR="00241AF9" w:rsidRPr="001855CD" w:rsidRDefault="00241AF9" w:rsidP="00634CFA">
            <w:pPr>
              <w:numPr>
                <w:ilvl w:val="0"/>
                <w:numId w:val="13"/>
              </w:numPr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855CD">
              <w:rPr>
                <w:sz w:val="20"/>
              </w:rPr>
              <w:t xml:space="preserve">PaO2 Adjustments: </w:t>
            </w:r>
            <w:r w:rsidRPr="001855CD">
              <w:rPr>
                <w:b/>
                <w:color w:val="FF0000"/>
                <w:sz w:val="20"/>
                <w:u w:val="single"/>
              </w:rPr>
              <w:t>Obtain ABG first</w:t>
            </w:r>
            <w:r w:rsidRPr="001855CD">
              <w:rPr>
                <w:color w:val="FF0000"/>
                <w:sz w:val="20"/>
                <w:u w:val="single"/>
              </w:rPr>
              <w:t xml:space="preserve"> </w:t>
            </w:r>
          </w:p>
          <w:p w:rsidR="00241AF9" w:rsidRPr="001855CD" w:rsidRDefault="00241AF9" w:rsidP="00634CFA">
            <w:pPr>
              <w:numPr>
                <w:ilvl w:val="1"/>
                <w:numId w:val="9"/>
              </w:numPr>
              <w:tabs>
                <w:tab w:val="clear" w:pos="1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16"/>
              </w:rPr>
            </w:pPr>
            <w:r w:rsidRPr="001855CD">
              <w:rPr>
                <w:sz w:val="20"/>
              </w:rPr>
              <w:t xml:space="preserve">Increase FiO2: Increase PaO2 by increasing FiO2 to a </w:t>
            </w:r>
            <w:r w:rsidRPr="001855CD">
              <w:rPr>
                <w:bCs/>
                <w:sz w:val="20"/>
                <w:u w:val="single"/>
              </w:rPr>
              <w:t>maximum of 100%</w:t>
            </w:r>
            <w:r w:rsidRPr="001855CD">
              <w:rPr>
                <w:bCs/>
                <w:sz w:val="20"/>
              </w:rPr>
              <w:t>.</w:t>
            </w:r>
            <w:r w:rsidRPr="001855CD">
              <w:rPr>
                <w:sz w:val="20"/>
              </w:rPr>
              <w:t xml:space="preserve"> </w:t>
            </w:r>
            <w:r w:rsidR="00F01683" w:rsidRPr="001855CD">
              <w:rPr>
                <w:sz w:val="20"/>
              </w:rPr>
              <w:t>Wean rapidly when clinically stable</w:t>
            </w:r>
            <w:r w:rsidR="00F01683" w:rsidRPr="001855CD">
              <w:rPr>
                <w:sz w:val="20"/>
                <w:szCs w:val="16"/>
              </w:rPr>
              <w:t>.</w:t>
            </w:r>
            <w:r w:rsidR="00F01683" w:rsidRPr="001855CD">
              <w:rPr>
                <w:rFonts w:cs="Times New Roman"/>
                <w:sz w:val="20"/>
                <w:szCs w:val="16"/>
              </w:rPr>
              <w:t xml:space="preserve"> (Decrease FiO2 by 5% q 30 min.)</w:t>
            </w:r>
          </w:p>
          <w:p w:rsidR="00241AF9" w:rsidRPr="001855CD" w:rsidRDefault="00241AF9" w:rsidP="00634CFA">
            <w:pPr>
              <w:numPr>
                <w:ilvl w:val="1"/>
                <w:numId w:val="9"/>
              </w:numPr>
              <w:tabs>
                <w:tab w:val="clear" w:pos="1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855CD">
              <w:rPr>
                <w:sz w:val="20"/>
              </w:rPr>
              <w:t>Adjust PEEP: Adjust PEEP in increments of 3 - 5 cm H</w:t>
            </w:r>
            <w:r w:rsidRPr="001855CD">
              <w:rPr>
                <w:sz w:val="20"/>
                <w:vertAlign w:val="subscript"/>
              </w:rPr>
              <w:t>2</w:t>
            </w:r>
            <w:r w:rsidRPr="001855CD">
              <w:rPr>
                <w:sz w:val="20"/>
              </w:rPr>
              <w:t>0. Monitor for any ICP response to this change.</w:t>
            </w:r>
          </w:p>
          <w:p w:rsidR="00241AF9" w:rsidRPr="001855CD" w:rsidRDefault="00241AF9" w:rsidP="00634CFA">
            <w:pPr>
              <w:numPr>
                <w:ilvl w:val="1"/>
                <w:numId w:val="9"/>
              </w:numPr>
              <w:tabs>
                <w:tab w:val="clear" w:pos="1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855CD">
              <w:rPr>
                <w:sz w:val="20"/>
              </w:rPr>
              <w:t>Perform bronchoscopy</w:t>
            </w:r>
          </w:p>
          <w:p w:rsidR="00241AF9" w:rsidRPr="001855CD" w:rsidRDefault="00241AF9" w:rsidP="00634CFA">
            <w:pPr>
              <w:numPr>
                <w:ilvl w:val="0"/>
                <w:numId w:val="14"/>
              </w:numPr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855CD">
              <w:rPr>
                <w:sz w:val="20"/>
              </w:rPr>
              <w:t xml:space="preserve">Optimize CPP: May increase CPP </w:t>
            </w:r>
            <w:r w:rsidRPr="001855CD">
              <w:rPr>
                <w:sz w:val="20"/>
                <w:u w:val="single"/>
              </w:rPr>
              <w:t>above 70 mm Hg</w:t>
            </w:r>
            <w:r w:rsidRPr="001855CD">
              <w:rPr>
                <w:sz w:val="20"/>
              </w:rPr>
              <w:t xml:space="preserve"> with fluid boluses or vasopressors. </w:t>
            </w:r>
          </w:p>
          <w:p w:rsidR="00241AF9" w:rsidRPr="001855CD" w:rsidRDefault="00241AF9" w:rsidP="00634CFA">
            <w:pPr>
              <w:numPr>
                <w:ilvl w:val="0"/>
                <w:numId w:val="14"/>
              </w:numPr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855CD">
              <w:rPr>
                <w:sz w:val="20"/>
              </w:rPr>
              <w:t>Neuromuscular blockade (NMB) with short acting agents</w:t>
            </w:r>
          </w:p>
          <w:p w:rsidR="00241AF9" w:rsidRPr="001855CD" w:rsidRDefault="00241AF9" w:rsidP="00634CFA">
            <w:pPr>
              <w:numPr>
                <w:ilvl w:val="0"/>
                <w:numId w:val="14"/>
              </w:numPr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855CD">
              <w:rPr>
                <w:sz w:val="20"/>
              </w:rPr>
              <w:t>Transfusion of pRBCs.</w:t>
            </w:r>
          </w:p>
          <w:p w:rsidR="00241AF9" w:rsidRPr="001855CD" w:rsidRDefault="00241AF9" w:rsidP="00634CFA">
            <w:pPr>
              <w:numPr>
                <w:ilvl w:val="0"/>
                <w:numId w:val="14"/>
              </w:numPr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855CD">
              <w:rPr>
                <w:sz w:val="20"/>
              </w:rPr>
              <w:t>Decrease ICP to &lt; 15 mm Hg.</w:t>
            </w:r>
          </w:p>
          <w:p w:rsidR="008F6ED1" w:rsidRPr="001855CD" w:rsidRDefault="00241AF9" w:rsidP="00634CFA">
            <w:pPr>
              <w:numPr>
                <w:ilvl w:val="0"/>
                <w:numId w:val="14"/>
              </w:numPr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855CD">
              <w:rPr>
                <w:sz w:val="20"/>
              </w:rPr>
              <w:t>CSF drainage.</w:t>
            </w:r>
            <w:r w:rsidR="008F6ED1" w:rsidRPr="001855CD">
              <w:rPr>
                <w:sz w:val="20"/>
              </w:rPr>
              <w:t xml:space="preserve">                                </w:t>
            </w:r>
          </w:p>
          <w:p w:rsidR="00241AF9" w:rsidRPr="001855CD" w:rsidRDefault="00241AF9" w:rsidP="00634CF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855CD">
              <w:rPr>
                <w:sz w:val="20"/>
              </w:rPr>
              <w:t>Increased sedation</w:t>
            </w:r>
          </w:p>
          <w:p w:rsidR="00950577" w:rsidRPr="001855CD" w:rsidRDefault="00950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6480" w:type="dxa"/>
          </w:tcPr>
          <w:p w:rsidR="00950577" w:rsidRPr="001855CD" w:rsidRDefault="003A5E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1855CD">
              <w:rPr>
                <w:b/>
                <w:sz w:val="18"/>
              </w:rPr>
              <w:t>TIER 2</w:t>
            </w:r>
            <w:r w:rsidR="002442FF" w:rsidRPr="001855CD">
              <w:rPr>
                <w:b/>
                <w:sz w:val="18"/>
              </w:rPr>
              <w:t>: initiate within 60 minutes if Tier 1 therapies are ineffective</w:t>
            </w:r>
            <w:r w:rsidRPr="001855CD">
              <w:rPr>
                <w:b/>
                <w:sz w:val="18"/>
              </w:rPr>
              <w:t xml:space="preserve"> </w:t>
            </w:r>
          </w:p>
          <w:p w:rsidR="003A5EFD" w:rsidRPr="001855CD" w:rsidRDefault="003A5EFD" w:rsidP="00634CFA">
            <w:pPr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1855CD">
              <w:rPr>
                <w:sz w:val="18"/>
                <w:szCs w:val="20"/>
              </w:rPr>
              <w:t xml:space="preserve">High dose Mannitol (1-1.5 g/kg) or higher frequency of </w:t>
            </w:r>
            <w:r w:rsidR="00410AB5" w:rsidRPr="001855CD">
              <w:rPr>
                <w:sz w:val="18"/>
                <w:szCs w:val="20"/>
              </w:rPr>
              <w:t>low</w:t>
            </w:r>
            <w:r w:rsidRPr="001855CD">
              <w:rPr>
                <w:sz w:val="18"/>
                <w:szCs w:val="20"/>
              </w:rPr>
              <w:t xml:space="preserve"> dose mannitol (0.25-0.5g/kg)</w:t>
            </w:r>
            <w:r w:rsidR="00410AB5" w:rsidRPr="001855C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410AB5" w:rsidRPr="001855CD">
              <w:rPr>
                <w:rFonts w:eastAsia="Times New Roman" w:cs="Times New Roman"/>
                <w:color w:val="000000"/>
                <w:sz w:val="18"/>
                <w:szCs w:val="16"/>
              </w:rPr>
              <w:t>May repeat if  Sosm &lt; 320 mOsm.</w:t>
            </w:r>
            <w:r w:rsidR="00410AB5" w:rsidRPr="001855C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</w:p>
          <w:p w:rsidR="003A5EFD" w:rsidRPr="001855CD" w:rsidRDefault="00410AB5" w:rsidP="00634CFA">
            <w:pPr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1855CD">
              <w:rPr>
                <w:sz w:val="18"/>
                <w:szCs w:val="20"/>
              </w:rPr>
              <w:t>High dose h</w:t>
            </w:r>
            <w:r w:rsidR="003A5EFD" w:rsidRPr="001855CD">
              <w:rPr>
                <w:sz w:val="18"/>
                <w:szCs w:val="20"/>
              </w:rPr>
              <w:t>ypertonic saline bolus (</w:t>
            </w:r>
            <w:r w:rsidRPr="001855CD">
              <w:rPr>
                <w:sz w:val="18"/>
                <w:szCs w:val="20"/>
              </w:rPr>
              <w:t>e.g.,</w:t>
            </w:r>
            <w:r w:rsidR="003A5EFD" w:rsidRPr="001855CD">
              <w:rPr>
                <w:sz w:val="18"/>
                <w:szCs w:val="20"/>
              </w:rPr>
              <w:t xml:space="preserve"> </w:t>
            </w:r>
            <w:r w:rsidRPr="001855CD">
              <w:rPr>
                <w:sz w:val="18"/>
                <w:szCs w:val="20"/>
              </w:rPr>
              <w:t xml:space="preserve">7.5%, </w:t>
            </w:r>
            <w:r w:rsidR="003A5EFD" w:rsidRPr="001855CD">
              <w:rPr>
                <w:sz w:val="18"/>
                <w:szCs w:val="20"/>
              </w:rPr>
              <w:t xml:space="preserve">30 ml of 23.4%). </w:t>
            </w:r>
          </w:p>
          <w:p w:rsidR="003A5EFD" w:rsidRPr="001855CD" w:rsidRDefault="003A5EFD" w:rsidP="00634CFA">
            <w:pPr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1855CD">
              <w:rPr>
                <w:sz w:val="18"/>
                <w:szCs w:val="20"/>
              </w:rPr>
              <w:t xml:space="preserve">Optimize CPP: May increase CPP </w:t>
            </w:r>
            <w:r w:rsidRPr="001855CD">
              <w:rPr>
                <w:sz w:val="18"/>
                <w:szCs w:val="20"/>
                <w:u w:val="single"/>
              </w:rPr>
              <w:t>above 70 mm Hg</w:t>
            </w:r>
            <w:r w:rsidRPr="001855CD">
              <w:rPr>
                <w:sz w:val="18"/>
                <w:szCs w:val="20"/>
              </w:rPr>
              <w:t xml:space="preserve"> with fluid boluses or vasopressors. </w:t>
            </w:r>
          </w:p>
          <w:p w:rsidR="003A5EFD" w:rsidRPr="001855CD" w:rsidRDefault="00410AB5" w:rsidP="00634CFA">
            <w:pPr>
              <w:numPr>
                <w:ilvl w:val="0"/>
                <w:numId w:val="2"/>
              </w:numPr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1855CD">
              <w:rPr>
                <w:sz w:val="18"/>
              </w:rPr>
              <w:t>Transfuse</w:t>
            </w:r>
            <w:r w:rsidR="003A5EFD" w:rsidRPr="001855CD">
              <w:rPr>
                <w:sz w:val="18"/>
              </w:rPr>
              <w:t xml:space="preserve"> pRBCs</w:t>
            </w:r>
            <w:r w:rsidRPr="001855CD">
              <w:rPr>
                <w:sz w:val="18"/>
              </w:rPr>
              <w:t>.</w:t>
            </w:r>
          </w:p>
          <w:p w:rsidR="003A5EFD" w:rsidRPr="001855CD" w:rsidRDefault="003A5EFD" w:rsidP="00634CFA">
            <w:pPr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1855CD">
              <w:rPr>
                <w:sz w:val="18"/>
                <w:szCs w:val="20"/>
              </w:rPr>
              <w:t>Repeat CT; treat surgically remediable lesions according to guidelines</w:t>
            </w:r>
            <w:r w:rsidR="00410AB5" w:rsidRPr="001855CD">
              <w:rPr>
                <w:sz w:val="18"/>
                <w:szCs w:val="20"/>
              </w:rPr>
              <w:t>.</w:t>
            </w:r>
          </w:p>
          <w:p w:rsidR="003A5EFD" w:rsidRPr="001855CD" w:rsidRDefault="003A5EFD" w:rsidP="00634CFA">
            <w:pPr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1855CD">
              <w:rPr>
                <w:sz w:val="18"/>
                <w:szCs w:val="20"/>
              </w:rPr>
              <w:t xml:space="preserve">Adjust temperature to 35 – 36°C, using active cooling measures. </w:t>
            </w:r>
          </w:p>
          <w:p w:rsidR="003A5EFD" w:rsidRPr="001855CD" w:rsidRDefault="003A5EFD" w:rsidP="00634CFA">
            <w:pPr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1855CD">
              <w:rPr>
                <w:sz w:val="18"/>
                <w:szCs w:val="20"/>
              </w:rPr>
              <w:t>Neuromuscular blockade with short acting agents, use a bolus dose to determine effect</w:t>
            </w:r>
          </w:p>
          <w:p w:rsidR="003A5EFD" w:rsidRPr="001855CD" w:rsidRDefault="003A5EFD" w:rsidP="00634CFA">
            <w:pPr>
              <w:numPr>
                <w:ilvl w:val="0"/>
                <w:numId w:val="2"/>
              </w:numPr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1855CD">
              <w:rPr>
                <w:sz w:val="18"/>
              </w:rPr>
              <w:t xml:space="preserve">PaO2 Adjustments: </w:t>
            </w:r>
            <w:r w:rsidRPr="001855CD">
              <w:rPr>
                <w:b/>
                <w:color w:val="FF0000"/>
                <w:sz w:val="18"/>
                <w:u w:val="single"/>
              </w:rPr>
              <w:t>Obtain ABG first</w:t>
            </w:r>
            <w:r w:rsidRPr="001855CD">
              <w:rPr>
                <w:color w:val="FF0000"/>
                <w:sz w:val="18"/>
                <w:u w:val="single"/>
              </w:rPr>
              <w:t xml:space="preserve"> </w:t>
            </w:r>
          </w:p>
          <w:p w:rsidR="003A5EFD" w:rsidRPr="001855CD" w:rsidRDefault="00410AB5" w:rsidP="00410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1855CD">
              <w:rPr>
                <w:sz w:val="18"/>
              </w:rPr>
              <w:t xml:space="preserve">      </w:t>
            </w:r>
            <w:r w:rsidR="003A5EFD" w:rsidRPr="001855CD">
              <w:rPr>
                <w:sz w:val="18"/>
              </w:rPr>
              <w:t xml:space="preserve">Increase FiO2: Increase PaO2 by increasing FiO2 to a </w:t>
            </w:r>
            <w:r w:rsidR="003A5EFD" w:rsidRPr="001855CD">
              <w:rPr>
                <w:bCs/>
                <w:sz w:val="18"/>
                <w:u w:val="single"/>
              </w:rPr>
              <w:t>maximum of 100</w:t>
            </w:r>
            <w:r w:rsidR="003A5EFD" w:rsidRPr="001855CD">
              <w:rPr>
                <w:bCs/>
                <w:sz w:val="18"/>
                <w:szCs w:val="16"/>
                <w:u w:val="single"/>
              </w:rPr>
              <w:t>%</w:t>
            </w:r>
            <w:r w:rsidR="003A5EFD" w:rsidRPr="001855CD">
              <w:rPr>
                <w:bCs/>
                <w:sz w:val="18"/>
                <w:szCs w:val="16"/>
              </w:rPr>
              <w:t>.</w:t>
            </w:r>
            <w:r w:rsidRPr="001855CD">
              <w:rPr>
                <w:bCs/>
                <w:sz w:val="18"/>
                <w:szCs w:val="16"/>
              </w:rPr>
              <w:t xml:space="preserve">  </w:t>
            </w:r>
            <w:r w:rsidRPr="001855CD">
              <w:rPr>
                <w:sz w:val="18"/>
                <w:szCs w:val="16"/>
              </w:rPr>
              <w:t>Increase   FiO2 to max of 100%</w:t>
            </w:r>
            <w:r w:rsidR="008F6ED1" w:rsidRPr="001855CD">
              <w:rPr>
                <w:sz w:val="18"/>
                <w:szCs w:val="16"/>
              </w:rPr>
              <w:t xml:space="preserve">; </w:t>
            </w:r>
            <w:r w:rsidRPr="001855CD">
              <w:rPr>
                <w:sz w:val="18"/>
                <w:szCs w:val="16"/>
              </w:rPr>
              <w:t>*Use only when PaO2 &gt;200 if PbtO2 &lt;20 and you have addressed other contributing variables</w:t>
            </w:r>
            <w:r w:rsidR="008F6ED1" w:rsidRPr="001855CD">
              <w:rPr>
                <w:sz w:val="18"/>
                <w:szCs w:val="16"/>
              </w:rPr>
              <w:t xml:space="preserve">; </w:t>
            </w:r>
            <w:r w:rsidRPr="001855CD">
              <w:rPr>
                <w:sz w:val="18"/>
                <w:szCs w:val="16"/>
              </w:rPr>
              <w:t xml:space="preserve"> *Wean rapidly once patient is stable (decrease FiO2 by 5% </w:t>
            </w:r>
            <w:r w:rsidR="008F6ED1" w:rsidRPr="001855CD">
              <w:rPr>
                <w:sz w:val="18"/>
                <w:szCs w:val="16"/>
              </w:rPr>
              <w:t>q</w:t>
            </w:r>
            <w:r w:rsidRPr="001855CD">
              <w:rPr>
                <w:sz w:val="18"/>
                <w:szCs w:val="16"/>
              </w:rPr>
              <w:t>30. Min.)</w:t>
            </w:r>
          </w:p>
          <w:p w:rsidR="003A5EFD" w:rsidRPr="001855CD" w:rsidRDefault="003A5EFD" w:rsidP="00634CFA">
            <w:pPr>
              <w:numPr>
                <w:ilvl w:val="0"/>
                <w:numId w:val="7"/>
              </w:numPr>
              <w:tabs>
                <w:tab w:val="clear" w:pos="1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1855CD">
              <w:rPr>
                <w:sz w:val="18"/>
              </w:rPr>
              <w:t>Adjust PEEP: Adjust PEEP in increments of 3 - 5 cm H</w:t>
            </w:r>
            <w:r w:rsidRPr="001855CD">
              <w:rPr>
                <w:sz w:val="18"/>
                <w:vertAlign w:val="subscript"/>
              </w:rPr>
              <w:t>2</w:t>
            </w:r>
            <w:r w:rsidRPr="001855CD">
              <w:rPr>
                <w:sz w:val="18"/>
              </w:rPr>
              <w:t>0. Monitor for any ICP response to this change.</w:t>
            </w:r>
          </w:p>
          <w:p w:rsidR="003A5EFD" w:rsidRPr="001855CD" w:rsidRDefault="001855CD" w:rsidP="00634CFA">
            <w:pPr>
              <w:numPr>
                <w:ilvl w:val="0"/>
                <w:numId w:val="7"/>
              </w:numPr>
              <w:tabs>
                <w:tab w:val="clear" w:pos="1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8F6ED1">
              <w:rPr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202565</wp:posOffset>
                      </wp:positionV>
                      <wp:extent cx="4029075" cy="1404620"/>
                      <wp:effectExtent l="0" t="0" r="28575" b="1333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9075" cy="140462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F6ED1" w:rsidRPr="001855CD" w:rsidRDefault="008F6ED1" w:rsidP="001855CD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1855CD">
                                    <w:rPr>
                                      <w:b/>
                                      <w:sz w:val="24"/>
                                    </w:rPr>
                                    <w:t>See reverse side for Optional Tier 3 Interventions—Providers may move to Tier 3 Interventions if ICP and/or PbtO2 remain abnormal, and at least one intervention from Tier 1 AND Tier 2 has been used.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.15pt;margin-top:15.95pt;width:317.2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" fillcolor="#5b9bd5 [3208]" strokecolor="white [3201]" strokeweight="1.5pt">
                      <v:textbox style="mso-fit-shape-to-text:t">
                        <w:txbxContent>
                          <w:p w:rsidR="008F6ED1" w:rsidRPr="001855CD" w:rsidRDefault="008F6ED1" w:rsidP="001855C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855CD">
                              <w:rPr>
                                <w:b/>
                                <w:sz w:val="24"/>
                              </w:rPr>
                              <w:t>See reverse side for Optional Tier 3 Interventions—Providers may move to Tier 3 Interventions if ICP and/or PbtO2 remain abnormal, and at least one intervention from Tier 1 AND Tier 2 has been used.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A5EFD" w:rsidRPr="001855CD">
              <w:rPr>
                <w:sz w:val="18"/>
              </w:rPr>
              <w:t>Perform bronchoscopy</w:t>
            </w:r>
          </w:p>
          <w:p w:rsidR="008F6ED1" w:rsidRPr="000B268C" w:rsidRDefault="008F6ED1" w:rsidP="008F6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="001855CD" w:rsidTr="00185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</w:tcPr>
          <w:p w:rsidR="001855CD" w:rsidRPr="001855CD" w:rsidRDefault="001855CD" w:rsidP="001855CD">
            <w:pPr>
              <w:jc w:val="center"/>
              <w:rPr>
                <w:color w:val="C00000"/>
              </w:rPr>
            </w:pPr>
            <w:r w:rsidRPr="001855CD">
              <w:rPr>
                <w:color w:val="C00000"/>
              </w:rPr>
              <w:lastRenderedPageBreak/>
              <w:t>Tier 3 Scenario B: Isolated ICP increase</w:t>
            </w:r>
          </w:p>
        </w:tc>
        <w:tc>
          <w:tcPr>
            <w:tcW w:w="4916" w:type="dxa"/>
          </w:tcPr>
          <w:p w:rsidR="001855CD" w:rsidRPr="001855CD" w:rsidRDefault="001855CD" w:rsidP="00185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</w:rPr>
            </w:pPr>
            <w:r w:rsidRPr="001855CD">
              <w:rPr>
                <w:b/>
                <w:color w:val="C00000"/>
              </w:rPr>
              <w:t>Tier 3 Scenario C: Isolated PbtO2 drop</w:t>
            </w:r>
          </w:p>
        </w:tc>
        <w:tc>
          <w:tcPr>
            <w:tcW w:w="6480" w:type="dxa"/>
          </w:tcPr>
          <w:p w:rsidR="001855CD" w:rsidRPr="001855CD" w:rsidRDefault="001855CD" w:rsidP="00185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</w:rPr>
            </w:pPr>
            <w:r w:rsidRPr="001855CD">
              <w:rPr>
                <w:b/>
                <w:color w:val="C00000"/>
              </w:rPr>
              <w:t>Tier 3 Scenario D: ICP Increase + PbtO2 drop</w:t>
            </w:r>
          </w:p>
        </w:tc>
      </w:tr>
      <w:tr w:rsidR="000F1456" w:rsidTr="001855CD">
        <w:trPr>
          <w:trHeight w:val="3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9" w:type="dxa"/>
          </w:tcPr>
          <w:p w:rsidR="00950577" w:rsidRPr="001855CD" w:rsidRDefault="00950577" w:rsidP="00950577">
            <w:r w:rsidRPr="001855CD">
              <w:t>TIER 3</w:t>
            </w:r>
            <w:r w:rsidR="00241AF9" w:rsidRPr="001855CD">
              <w:t xml:space="preserve">  (</w:t>
            </w:r>
            <w:r w:rsidRPr="001855CD">
              <w:t xml:space="preserve">Tier 3 therapies are </w:t>
            </w:r>
            <w:r w:rsidRPr="001855CD">
              <w:rPr>
                <w:color w:val="FF0000"/>
              </w:rPr>
              <w:t>optional</w:t>
            </w:r>
            <w:r w:rsidRPr="001855CD">
              <w:t xml:space="preserve">).  </w:t>
            </w:r>
          </w:p>
          <w:p w:rsidR="005E76D3" w:rsidRPr="001855CD" w:rsidRDefault="00950577" w:rsidP="00634CFA">
            <w:pPr>
              <w:numPr>
                <w:ilvl w:val="0"/>
                <w:numId w:val="1"/>
              </w:numPr>
              <w:tabs>
                <w:tab w:val="clear" w:pos="360"/>
              </w:tabs>
              <w:rPr>
                <w:b w:val="0"/>
              </w:rPr>
            </w:pPr>
            <w:r w:rsidRPr="001855CD">
              <w:rPr>
                <w:b w:val="0"/>
              </w:rPr>
              <w:t xml:space="preserve">Pentobarbital coma, according to local protocol.  </w:t>
            </w:r>
          </w:p>
          <w:p w:rsidR="001C271A" w:rsidRPr="001855CD" w:rsidRDefault="00950577" w:rsidP="001C271A">
            <w:pPr>
              <w:textAlignment w:val="baseline"/>
              <w:rPr>
                <w:rFonts w:ascii="Calibri" w:eastAsia="Times New Roman" w:hAnsi="Calibri" w:cs="Times New Roman"/>
                <w:b w:val="0"/>
                <w:color w:val="000000"/>
                <w:szCs w:val="16"/>
              </w:rPr>
            </w:pPr>
            <w:r w:rsidRPr="001855CD">
              <w:rPr>
                <w:b w:val="0"/>
              </w:rPr>
              <w:t>Decompressive craniectomy.</w:t>
            </w:r>
            <w:r w:rsidR="001C271A" w:rsidRPr="001855CD">
              <w:rPr>
                <w:rFonts w:ascii="Calibri" w:eastAsia="Times New Roman" w:hAnsi="Calibri" w:cs="Times New Roman"/>
                <w:b w:val="0"/>
                <w:color w:val="000000"/>
                <w:szCs w:val="16"/>
              </w:rPr>
              <w:t xml:space="preserve"> An initial bolus dose of 5 mg/kg should be used to determine effectiveness. If the bolus dose demonstrated effectiveness, a continuous infusion may be used. </w:t>
            </w:r>
          </w:p>
          <w:p w:rsidR="005E76D3" w:rsidRPr="001855CD" w:rsidRDefault="001C271A" w:rsidP="001C271A">
            <w:pPr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1855CD">
              <w:rPr>
                <w:rFonts w:ascii="Calibri" w:eastAsia="Times New Roman" w:hAnsi="Calibri" w:cs="Times New Roman"/>
                <w:b w:val="0"/>
                <w:color w:val="000000"/>
                <w:szCs w:val="16"/>
              </w:rPr>
              <w:t>Pentobarbital should be rapidly weaned</w:t>
            </w:r>
            <w:r w:rsidRPr="001855CD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 </w:t>
            </w:r>
            <w:r w:rsidRPr="001855CD">
              <w:rPr>
                <w:rFonts w:ascii="Calibri" w:eastAsia="Times New Roman" w:hAnsi="Calibri" w:cs="Times New Roman"/>
                <w:b w:val="0"/>
                <w:color w:val="000000"/>
                <w:szCs w:val="16"/>
              </w:rPr>
              <w:t>upon clinical stabilization</w:t>
            </w:r>
          </w:p>
          <w:p w:rsidR="005E76D3" w:rsidRPr="001855CD" w:rsidRDefault="00950577" w:rsidP="00634CFA">
            <w:pPr>
              <w:numPr>
                <w:ilvl w:val="0"/>
                <w:numId w:val="1"/>
              </w:numPr>
              <w:tabs>
                <w:tab w:val="clear" w:pos="360"/>
              </w:tabs>
              <w:rPr>
                <w:b w:val="0"/>
              </w:rPr>
            </w:pPr>
            <w:r w:rsidRPr="001855CD">
              <w:rPr>
                <w:b w:val="0"/>
              </w:rPr>
              <w:t xml:space="preserve">Adjust temperature to 32-35°C, using active cooling measures. </w:t>
            </w:r>
          </w:p>
          <w:p w:rsidR="005E76D3" w:rsidRPr="001855CD" w:rsidRDefault="00950577" w:rsidP="00634CFA">
            <w:pPr>
              <w:numPr>
                <w:ilvl w:val="0"/>
                <w:numId w:val="1"/>
              </w:numPr>
              <w:tabs>
                <w:tab w:val="clear" w:pos="360"/>
              </w:tabs>
              <w:rPr>
                <w:rFonts w:cstheme="minorHAnsi"/>
                <w:b w:val="0"/>
              </w:rPr>
            </w:pPr>
            <w:r w:rsidRPr="001855CD">
              <w:rPr>
                <w:b w:val="0"/>
              </w:rPr>
              <w:t xml:space="preserve">Adjust ventilatory rate for target PaCO2 of 30 – 35 mm </w:t>
            </w:r>
            <w:r w:rsidRPr="001855CD">
              <w:rPr>
                <w:rFonts w:cstheme="minorHAnsi"/>
                <w:b w:val="0"/>
              </w:rPr>
              <w:t>Hg</w:t>
            </w:r>
            <w:r w:rsidR="001C271A" w:rsidRPr="001855CD">
              <w:rPr>
                <w:rFonts w:cstheme="minorHAnsi"/>
                <w:b w:val="0"/>
              </w:rPr>
              <w:t xml:space="preserve"> and target pH of less than 7.5.</w:t>
            </w:r>
          </w:p>
          <w:p w:rsidR="000F1456" w:rsidRPr="001855CD" w:rsidRDefault="00950577" w:rsidP="00634CF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r w:rsidRPr="001855CD">
              <w:rPr>
                <w:rFonts w:asciiTheme="minorHAnsi" w:hAnsiTheme="minorHAnsi" w:cstheme="minorHAnsi"/>
                <w:b w:val="0"/>
                <w:sz w:val="22"/>
              </w:rPr>
              <w:t>Other salvage therapy per local protocol and practice patterns</w:t>
            </w:r>
            <w:r w:rsidR="001C271A" w:rsidRPr="001855CD">
              <w:rPr>
                <w:rFonts w:asciiTheme="minorHAnsi" w:hAnsiTheme="minorHAnsi" w:cstheme="minorHAnsi"/>
                <w:b w:val="0"/>
                <w:sz w:val="22"/>
              </w:rPr>
              <w:t>.</w:t>
            </w:r>
          </w:p>
          <w:p w:rsidR="000F1456" w:rsidRPr="001855CD" w:rsidRDefault="000F1456" w:rsidP="00950577">
            <w:pPr>
              <w:rPr>
                <w:b w:val="0"/>
                <w:bCs w:val="0"/>
              </w:rPr>
            </w:pPr>
          </w:p>
          <w:p w:rsidR="000F1456" w:rsidRPr="001855CD" w:rsidRDefault="000F1456" w:rsidP="00950577">
            <w:pPr>
              <w:rPr>
                <w:b w:val="0"/>
                <w:bCs w:val="0"/>
              </w:rPr>
            </w:pPr>
          </w:p>
          <w:p w:rsidR="000F1456" w:rsidRPr="001855CD" w:rsidRDefault="000F1456" w:rsidP="00950577">
            <w:pPr>
              <w:rPr>
                <w:b w:val="0"/>
                <w:bCs w:val="0"/>
              </w:rPr>
            </w:pPr>
          </w:p>
          <w:p w:rsidR="000F1456" w:rsidRPr="001855CD" w:rsidRDefault="000F1456" w:rsidP="00950577">
            <w:pPr>
              <w:rPr>
                <w:b w:val="0"/>
                <w:bCs w:val="0"/>
              </w:rPr>
            </w:pPr>
          </w:p>
          <w:p w:rsidR="00950577" w:rsidRPr="001855CD" w:rsidRDefault="000F1456" w:rsidP="00950577">
            <w:r w:rsidRPr="001855CD">
              <w:rPr>
                <w:noProof/>
                <w:szCs w:val="20"/>
              </w:rPr>
              <w:drawing>
                <wp:inline distT="0" distB="0" distL="0" distR="0" wp14:anchorId="055DC67B" wp14:editId="79940178">
                  <wp:extent cx="1885950" cy="285665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oost-3_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749" cy="29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6" w:type="dxa"/>
          </w:tcPr>
          <w:p w:rsidR="00950577" w:rsidRPr="001855CD" w:rsidRDefault="00241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855CD">
              <w:rPr>
                <w:b/>
              </w:rPr>
              <w:t xml:space="preserve">TIER 3 (Tier 3 therapies are </w:t>
            </w:r>
            <w:r w:rsidRPr="001855CD">
              <w:rPr>
                <w:b/>
                <w:color w:val="FF0000"/>
              </w:rPr>
              <w:t>optional</w:t>
            </w:r>
            <w:r w:rsidRPr="001855CD">
              <w:rPr>
                <w:b/>
              </w:rPr>
              <w:t xml:space="preserve">). </w:t>
            </w:r>
          </w:p>
          <w:p w:rsidR="005C3637" w:rsidRPr="001855CD" w:rsidRDefault="00241AF9" w:rsidP="00634CFA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16"/>
              </w:rPr>
            </w:pPr>
            <w:r w:rsidRPr="001855CD">
              <w:rPr>
                <w:rFonts w:asciiTheme="minorHAnsi" w:hAnsiTheme="minorHAnsi" w:cstheme="minorHAnsi"/>
                <w:sz w:val="22"/>
              </w:rPr>
              <w:t>Adjust ventilatory rate to increase PaCO2 to &gt; 45 mm Hg while maintaining a target pH of 7.30 – 7.45.</w:t>
            </w:r>
            <w:r w:rsidR="005C3637" w:rsidRPr="001855CD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="005C3637" w:rsidRPr="001855CD">
              <w:rPr>
                <w:rFonts w:asciiTheme="minorHAnsi" w:hAnsiTheme="minorHAnsi" w:cstheme="minorHAnsi"/>
                <w:sz w:val="22"/>
                <w:szCs w:val="16"/>
              </w:rPr>
              <w:t xml:space="preserve">*In general, any single PaCO2 adjustments should be in small increments (maximum of 5). </w:t>
            </w:r>
          </w:p>
          <w:p w:rsidR="00241AF9" w:rsidRPr="001855CD" w:rsidRDefault="005C3637" w:rsidP="005C3637">
            <w:pPr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16"/>
              </w:rPr>
            </w:pPr>
            <w:r w:rsidRPr="001855CD">
              <w:rPr>
                <w:rFonts w:cs="Times New Roman"/>
                <w:szCs w:val="16"/>
              </w:rPr>
              <w:t xml:space="preserve">*PaCO2 should not be increased if pH is </w:t>
            </w:r>
            <w:r w:rsidRPr="001855CD">
              <w:rPr>
                <w:rFonts w:cs="Times New Roman"/>
                <w:szCs w:val="16"/>
                <w:u w:val="single"/>
              </w:rPr>
              <w:t>&lt;</w:t>
            </w:r>
            <w:r w:rsidRPr="001855CD">
              <w:rPr>
                <w:rFonts w:cs="Times New Roman"/>
                <w:szCs w:val="16"/>
              </w:rPr>
              <w:t xml:space="preserve"> 7.30.</w:t>
            </w:r>
          </w:p>
          <w:p w:rsidR="00241AF9" w:rsidRPr="001855CD" w:rsidRDefault="00241AF9" w:rsidP="00634CFA">
            <w:pPr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55CD">
              <w:t xml:space="preserve">Increase cardiac output with inotropes (milrinone, dobutamine). </w:t>
            </w:r>
          </w:p>
          <w:p w:rsidR="00241AF9" w:rsidRPr="001855CD" w:rsidRDefault="00241AF9" w:rsidP="00634CFA">
            <w:pPr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55CD">
              <w:t>Assess for vasospasm with transcranial dopplers, CT angiogram, or cerebral angiogram. If present, treat with augmentation of CPP.</w:t>
            </w:r>
          </w:p>
          <w:p w:rsidR="00241AF9" w:rsidRPr="001855CD" w:rsidRDefault="00241AF9" w:rsidP="00634CFA">
            <w:pPr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55CD">
              <w:t>Hyperventilation (per the CO2 challenge described</w:t>
            </w:r>
            <w:r w:rsidR="00E379AA" w:rsidRPr="001855CD">
              <w:t xml:space="preserve"> in MOP</w:t>
            </w:r>
            <w:r w:rsidRPr="001855CD">
              <w:t xml:space="preserve">) to address possible ‘reverse Robin-Hood syndrome’. </w:t>
            </w:r>
          </w:p>
          <w:p w:rsidR="00241AF9" w:rsidRPr="001855CD" w:rsidRDefault="00241AF9" w:rsidP="00634CFA">
            <w:pPr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55CD">
              <w:t>Other salvage therapy based on local protocol and practice patterns.</w:t>
            </w:r>
          </w:p>
          <w:p w:rsidR="00241AF9" w:rsidRPr="001855CD" w:rsidRDefault="00241AF9" w:rsidP="00634CFA">
            <w:pPr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55CD">
              <w:t>Other potential causes / interventions for low PbtO2 should be considered:</w:t>
            </w:r>
          </w:p>
          <w:p w:rsidR="00241AF9" w:rsidRPr="001855CD" w:rsidRDefault="00241AF9" w:rsidP="00634CFA">
            <w:pPr>
              <w:numPr>
                <w:ilvl w:val="1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55CD">
              <w:t>Consider cortical spreading depolarization via ECog</w:t>
            </w:r>
          </w:p>
          <w:p w:rsidR="00241AF9" w:rsidRPr="001855CD" w:rsidRDefault="00241AF9" w:rsidP="00634CFA">
            <w:pPr>
              <w:numPr>
                <w:ilvl w:val="1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55CD">
              <w:t xml:space="preserve">Assess for pulmonary embolism per local protocol If present, initiate anticoagulation or IVC filter. </w:t>
            </w:r>
          </w:p>
          <w:p w:rsidR="00241AF9" w:rsidRPr="001855CD" w:rsidRDefault="00241AF9" w:rsidP="00634CFA">
            <w:pPr>
              <w:numPr>
                <w:ilvl w:val="1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55CD">
              <w:t xml:space="preserve">Assess for cerebral venous thrombosis </w:t>
            </w:r>
          </w:p>
          <w:p w:rsidR="00241AF9" w:rsidRPr="001855CD" w:rsidRDefault="00241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80" w:type="dxa"/>
          </w:tcPr>
          <w:p w:rsidR="00E379AA" w:rsidRPr="001855CD" w:rsidRDefault="00E379AA" w:rsidP="00E379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1855CD">
              <w:rPr>
                <w:b/>
                <w:sz w:val="28"/>
              </w:rPr>
              <w:t xml:space="preserve">TIER 3 (Tier 3 therapies are </w:t>
            </w:r>
            <w:r w:rsidRPr="001855CD">
              <w:rPr>
                <w:b/>
                <w:color w:val="FF0000"/>
                <w:sz w:val="28"/>
              </w:rPr>
              <w:t>optional</w:t>
            </w:r>
            <w:r w:rsidRPr="001855CD">
              <w:rPr>
                <w:b/>
                <w:sz w:val="28"/>
              </w:rPr>
              <w:t xml:space="preserve">). </w:t>
            </w:r>
          </w:p>
          <w:p w:rsidR="00E379AA" w:rsidRPr="001855CD" w:rsidRDefault="00E379AA" w:rsidP="00634CFA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55CD">
              <w:t xml:space="preserve">Pentobarbital coma, according to local protocol.  </w:t>
            </w:r>
          </w:p>
          <w:p w:rsidR="00E379AA" w:rsidRPr="001855CD" w:rsidRDefault="00E379AA" w:rsidP="00634CFA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55CD">
              <w:t>Decompressive craniectomy.</w:t>
            </w:r>
          </w:p>
          <w:p w:rsidR="00E379AA" w:rsidRPr="001855CD" w:rsidRDefault="00E379AA" w:rsidP="00634CFA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55CD">
              <w:t xml:space="preserve">Adjust temperature to 32-35°C, using active cooling measures. </w:t>
            </w:r>
          </w:p>
          <w:p w:rsidR="00E379AA" w:rsidRPr="001855CD" w:rsidRDefault="00E379AA" w:rsidP="00634CFA">
            <w:pPr>
              <w:numPr>
                <w:ilvl w:val="0"/>
                <w:numId w:val="1"/>
              </w:numPr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55CD">
              <w:t xml:space="preserve">Increase cardiac output with inotropes (milrinone, dobutamine). </w:t>
            </w:r>
          </w:p>
          <w:p w:rsidR="00E379AA" w:rsidRPr="001855CD" w:rsidRDefault="00E379AA" w:rsidP="00634CFA">
            <w:pPr>
              <w:numPr>
                <w:ilvl w:val="0"/>
                <w:numId w:val="1"/>
              </w:numPr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55CD">
              <w:t>Assess for vasospasm with transcranial dopplers, CT angiogram, or cerebral angiogram. If present, treat with augmentation of CPP.</w:t>
            </w:r>
          </w:p>
          <w:p w:rsidR="00E379AA" w:rsidRPr="001855CD" w:rsidRDefault="00E379AA" w:rsidP="00634CFA">
            <w:pPr>
              <w:numPr>
                <w:ilvl w:val="0"/>
                <w:numId w:val="1"/>
              </w:numPr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55CD">
              <w:t xml:space="preserve">Hyperventilation (per the CO2 challenge described </w:t>
            </w:r>
            <w:r w:rsidR="00131CA2" w:rsidRPr="001855CD">
              <w:t>in MOP</w:t>
            </w:r>
            <w:r w:rsidRPr="001855CD">
              <w:t xml:space="preserve">) to address possible ‘reverse Robin-Hood syndrome’. </w:t>
            </w:r>
          </w:p>
          <w:p w:rsidR="00E379AA" w:rsidRPr="001855CD" w:rsidRDefault="00E379AA" w:rsidP="00634CFA">
            <w:pPr>
              <w:numPr>
                <w:ilvl w:val="0"/>
                <w:numId w:val="1"/>
              </w:numPr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55CD">
              <w:t>Other salvage therapy based on local protocol and practice patterns.</w:t>
            </w:r>
          </w:p>
          <w:p w:rsidR="00E379AA" w:rsidRPr="001855CD" w:rsidRDefault="00E379AA" w:rsidP="00634CFA">
            <w:pPr>
              <w:numPr>
                <w:ilvl w:val="0"/>
                <w:numId w:val="1"/>
              </w:numPr>
              <w:tabs>
                <w:tab w:val="clear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55CD">
              <w:t>Other potential causes / interventions for low PbtO2 should be considered:</w:t>
            </w:r>
          </w:p>
          <w:p w:rsidR="00E379AA" w:rsidRPr="001855CD" w:rsidRDefault="00E379AA" w:rsidP="00634CFA">
            <w:pPr>
              <w:numPr>
                <w:ilvl w:val="1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55CD">
              <w:t>Consider cortical spreading depolarization via ECog</w:t>
            </w:r>
          </w:p>
          <w:p w:rsidR="00E379AA" w:rsidRPr="001855CD" w:rsidRDefault="00E379AA" w:rsidP="00634CFA">
            <w:pPr>
              <w:numPr>
                <w:ilvl w:val="1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55CD">
              <w:t xml:space="preserve">Assess for pulmonary embolism per local protocol If present, initiate anticoagulation or IVC filter. </w:t>
            </w:r>
          </w:p>
          <w:p w:rsidR="00950577" w:rsidRPr="000B268C" w:rsidRDefault="00E379AA" w:rsidP="00634CFA">
            <w:pPr>
              <w:numPr>
                <w:ilvl w:val="1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855CD">
              <w:t xml:space="preserve">Assess for cerebral venous thrombosis </w:t>
            </w:r>
          </w:p>
        </w:tc>
      </w:tr>
    </w:tbl>
    <w:p w:rsidR="006A0013" w:rsidRDefault="005A16C8" w:rsidP="000F1456"/>
    <w:p w:rsidR="001E4AF3" w:rsidRPr="001855CD" w:rsidRDefault="001E4AF3" w:rsidP="001E4AF3">
      <w:pPr>
        <w:jc w:val="center"/>
        <w:rPr>
          <w:b/>
          <w:sz w:val="56"/>
        </w:rPr>
      </w:pPr>
      <w:r w:rsidRPr="001855CD">
        <w:rPr>
          <w:b/>
          <w:sz w:val="56"/>
        </w:rPr>
        <w:t>Questions?  Please Contact Study Coordinator at:</w:t>
      </w:r>
    </w:p>
    <w:p w:rsidR="001E4AF3" w:rsidRPr="001855CD" w:rsidRDefault="001E4AF3" w:rsidP="001E4AF3">
      <w:pPr>
        <w:jc w:val="center"/>
        <w:rPr>
          <w:b/>
          <w:sz w:val="56"/>
        </w:rPr>
      </w:pPr>
      <w:r w:rsidRPr="001855CD">
        <w:rPr>
          <w:b/>
          <w:sz w:val="56"/>
        </w:rPr>
        <w:t>(888) 888-8888</w:t>
      </w:r>
    </w:p>
    <w:p w:rsidR="001E4AF3" w:rsidRDefault="001E4AF3" w:rsidP="001E4AF3">
      <w:pPr>
        <w:jc w:val="center"/>
        <w:rPr>
          <w:b/>
        </w:rPr>
      </w:pPr>
    </w:p>
    <w:p w:rsidR="001E4AF3" w:rsidRDefault="001E4AF3" w:rsidP="001E4AF3">
      <w:pPr>
        <w:jc w:val="center"/>
      </w:pPr>
      <w:r>
        <w:rPr>
          <w:b/>
          <w:noProof/>
        </w:rPr>
        <w:drawing>
          <wp:inline distT="0" distB="0" distL="0" distR="0">
            <wp:extent cx="2257425" cy="341932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ost-3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544" cy="36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4AF3" w:rsidSect="000B268C">
      <w:pgSz w:w="15840" w:h="12240" w:orient="landscape"/>
      <w:pgMar w:top="346" w:right="245" w:bottom="346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6C8" w:rsidRDefault="005A16C8" w:rsidP="008F6ED1">
      <w:pPr>
        <w:spacing w:after="0" w:line="240" w:lineRule="auto"/>
      </w:pPr>
      <w:r>
        <w:separator/>
      </w:r>
    </w:p>
  </w:endnote>
  <w:endnote w:type="continuationSeparator" w:id="0">
    <w:p w:rsidR="005A16C8" w:rsidRDefault="005A16C8" w:rsidP="008F6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6C8" w:rsidRDefault="005A16C8" w:rsidP="008F6ED1">
      <w:pPr>
        <w:spacing w:after="0" w:line="240" w:lineRule="auto"/>
      </w:pPr>
      <w:r>
        <w:separator/>
      </w:r>
    </w:p>
  </w:footnote>
  <w:footnote w:type="continuationSeparator" w:id="0">
    <w:p w:rsidR="005A16C8" w:rsidRDefault="005A16C8" w:rsidP="008F6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1D6F"/>
    <w:multiLevelType w:val="hybridMultilevel"/>
    <w:tmpl w:val="C826F1E6"/>
    <w:lvl w:ilvl="0" w:tplc="24D21752">
      <w:start w:val="1"/>
      <w:numFmt w:val="bullet"/>
      <w:lvlText w:val="•"/>
      <w:lvlJc w:val="left"/>
      <w:pPr>
        <w:ind w:left="144" w:hanging="144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067D59"/>
    <w:multiLevelType w:val="multilevel"/>
    <w:tmpl w:val="4694000E"/>
    <w:lvl w:ilvl="0">
      <w:start w:val="1"/>
      <w:numFmt w:val="bullet"/>
      <w:lvlText w:val="•"/>
      <w:lvlJc w:val="left"/>
      <w:pPr>
        <w:tabs>
          <w:tab w:val="num" w:pos="720"/>
        </w:tabs>
        <w:ind w:left="144" w:hanging="144"/>
      </w:pPr>
      <w:rPr>
        <w:rFonts w:ascii="Arial" w:hAnsi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97A3D"/>
    <w:multiLevelType w:val="hybridMultilevel"/>
    <w:tmpl w:val="B648796A"/>
    <w:lvl w:ilvl="0" w:tplc="0054FE58">
      <w:start w:val="1"/>
      <w:numFmt w:val="bullet"/>
      <w:lvlText w:val="•"/>
      <w:lvlJc w:val="left"/>
      <w:pPr>
        <w:tabs>
          <w:tab w:val="num" w:pos="360"/>
        </w:tabs>
        <w:ind w:left="144" w:hanging="144"/>
      </w:pPr>
      <w:rPr>
        <w:rFonts w:ascii="Arial" w:hAnsi="Arial" w:hint="default"/>
      </w:rPr>
    </w:lvl>
    <w:lvl w:ilvl="1" w:tplc="CDFAA94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7285C9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50C107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62A71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034B81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ADA1D2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4EC73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61EFC2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D8E0F66"/>
    <w:multiLevelType w:val="multilevel"/>
    <w:tmpl w:val="C7D6ECEC"/>
    <w:lvl w:ilvl="0">
      <w:start w:val="1"/>
      <w:numFmt w:val="bullet"/>
      <w:lvlText w:val="•"/>
      <w:lvlJc w:val="left"/>
      <w:pPr>
        <w:tabs>
          <w:tab w:val="num" w:pos="360"/>
        </w:tabs>
        <w:ind w:left="144" w:hanging="144"/>
      </w:pPr>
      <w:rPr>
        <w:rFonts w:ascii="Arial" w:hAnsi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8271C9"/>
    <w:multiLevelType w:val="multilevel"/>
    <w:tmpl w:val="17F69F54"/>
    <w:lvl w:ilvl="0">
      <w:start w:val="1"/>
      <w:numFmt w:val="bullet"/>
      <w:lvlText w:val=""/>
      <w:lvlJc w:val="left"/>
      <w:pPr>
        <w:tabs>
          <w:tab w:val="num" w:pos="720"/>
        </w:tabs>
        <w:ind w:left="144" w:hanging="14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88681F"/>
    <w:multiLevelType w:val="hybridMultilevel"/>
    <w:tmpl w:val="6594500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432" w:hanging="288"/>
      </w:pPr>
      <w:rPr>
        <w:rFonts w:ascii="Courier New" w:hAnsi="Courier New" w:cs="Courier New" w:hint="default"/>
      </w:rPr>
    </w:lvl>
    <w:lvl w:ilvl="1" w:tplc="CDFAA94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7285C9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50C107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62A71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034B81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ADA1D2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4EC73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61EFC2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331A3545"/>
    <w:multiLevelType w:val="multilevel"/>
    <w:tmpl w:val="68FCE948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424469"/>
    <w:multiLevelType w:val="hybridMultilevel"/>
    <w:tmpl w:val="0F1CE49E"/>
    <w:lvl w:ilvl="0" w:tplc="D100ADB2">
      <w:start w:val="1"/>
      <w:numFmt w:val="bullet"/>
      <w:lvlText w:val="•"/>
      <w:lvlJc w:val="left"/>
      <w:pPr>
        <w:tabs>
          <w:tab w:val="num" w:pos="810"/>
        </w:tabs>
        <w:ind w:left="810" w:hanging="360"/>
      </w:pPr>
      <w:rPr>
        <w:rFonts w:ascii="Times New Roman" w:hAnsi="Times New Roman" w:hint="default"/>
      </w:rPr>
    </w:lvl>
    <w:lvl w:ilvl="1" w:tplc="30023358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F0CAEC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72F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E4B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B8AC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942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524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AA3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CD27D9"/>
    <w:multiLevelType w:val="hybridMultilevel"/>
    <w:tmpl w:val="BA980F1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432" w:hanging="288"/>
      </w:pPr>
      <w:rPr>
        <w:rFonts w:ascii="Courier New" w:hAnsi="Courier New" w:cs="Courier New" w:hint="default"/>
      </w:rPr>
    </w:lvl>
    <w:lvl w:ilvl="1" w:tplc="453A2C6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3424AC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7CC00B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9EC146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CA8C5C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9E25D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69C4D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96AF0C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4A1971B1"/>
    <w:multiLevelType w:val="multilevel"/>
    <w:tmpl w:val="DB909D7A"/>
    <w:lvl w:ilvl="0">
      <w:start w:val="1"/>
      <w:numFmt w:val="bullet"/>
      <w:lvlText w:val="•"/>
      <w:lvlJc w:val="left"/>
      <w:pPr>
        <w:tabs>
          <w:tab w:val="num" w:pos="360"/>
        </w:tabs>
        <w:ind w:left="144" w:hanging="144"/>
      </w:pPr>
      <w:rPr>
        <w:rFonts w:ascii="Arial" w:hAnsi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1243E6"/>
    <w:multiLevelType w:val="multilevel"/>
    <w:tmpl w:val="306E708C"/>
    <w:lvl w:ilvl="0">
      <w:start w:val="1"/>
      <w:numFmt w:val="bullet"/>
      <w:lvlText w:val="•"/>
      <w:lvlJc w:val="left"/>
      <w:pPr>
        <w:tabs>
          <w:tab w:val="num" w:pos="360"/>
        </w:tabs>
        <w:ind w:left="144" w:hanging="144"/>
      </w:pPr>
      <w:rPr>
        <w:rFonts w:ascii="Arial" w:hAnsi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B4587D"/>
    <w:multiLevelType w:val="hybridMultilevel"/>
    <w:tmpl w:val="B68C9EE0"/>
    <w:lvl w:ilvl="0" w:tplc="07940686">
      <w:start w:val="1"/>
      <w:numFmt w:val="bullet"/>
      <w:lvlText w:val="•"/>
      <w:lvlJc w:val="left"/>
      <w:pPr>
        <w:tabs>
          <w:tab w:val="num" w:pos="360"/>
        </w:tabs>
        <w:ind w:left="144" w:hanging="144"/>
      </w:pPr>
      <w:rPr>
        <w:rFonts w:ascii="Arial" w:hAnsi="Arial" w:hint="default"/>
      </w:rPr>
    </w:lvl>
    <w:lvl w:ilvl="1" w:tplc="74B25B6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F1A85C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D5E15F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19E02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15E6C2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C0EB3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3426C2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0162E7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57EB12B6"/>
    <w:multiLevelType w:val="multilevel"/>
    <w:tmpl w:val="C1824634"/>
    <w:lvl w:ilvl="0">
      <w:start w:val="1"/>
      <w:numFmt w:val="bullet"/>
      <w:lvlText w:val="•"/>
      <w:lvlJc w:val="left"/>
      <w:pPr>
        <w:tabs>
          <w:tab w:val="num" w:pos="360"/>
        </w:tabs>
        <w:ind w:left="144" w:hanging="144"/>
      </w:pPr>
      <w:rPr>
        <w:rFonts w:ascii="Arial" w:hAnsi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7F5DB7"/>
    <w:multiLevelType w:val="hybridMultilevel"/>
    <w:tmpl w:val="F7E00228"/>
    <w:lvl w:ilvl="0" w:tplc="F64A3E7E">
      <w:start w:val="1"/>
      <w:numFmt w:val="bullet"/>
      <w:lvlText w:val="•"/>
      <w:lvlJc w:val="left"/>
      <w:pPr>
        <w:tabs>
          <w:tab w:val="num" w:pos="360"/>
        </w:tabs>
        <w:ind w:left="144" w:hanging="144"/>
      </w:pPr>
      <w:rPr>
        <w:rFonts w:ascii="Arial" w:hAnsi="Arial" w:hint="default"/>
      </w:rPr>
    </w:lvl>
    <w:lvl w:ilvl="1" w:tplc="453A2C6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3424AC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7CC00B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9EC146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CA8C5C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9E25D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69C4D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96AF0C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692863EE"/>
    <w:multiLevelType w:val="multilevel"/>
    <w:tmpl w:val="EEC0CFB0"/>
    <w:lvl w:ilvl="0">
      <w:start w:val="1"/>
      <w:numFmt w:val="bullet"/>
      <w:lvlText w:val="•"/>
      <w:lvlJc w:val="left"/>
      <w:pPr>
        <w:tabs>
          <w:tab w:val="num" w:pos="360"/>
        </w:tabs>
        <w:ind w:left="144" w:hanging="144"/>
      </w:pPr>
      <w:rPr>
        <w:rFonts w:ascii="Arial" w:hAnsi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705D23"/>
    <w:multiLevelType w:val="multilevel"/>
    <w:tmpl w:val="E74006E8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C51A66"/>
    <w:multiLevelType w:val="multilevel"/>
    <w:tmpl w:val="C1824634"/>
    <w:lvl w:ilvl="0">
      <w:start w:val="1"/>
      <w:numFmt w:val="bullet"/>
      <w:lvlText w:val="•"/>
      <w:lvlJc w:val="left"/>
      <w:pPr>
        <w:tabs>
          <w:tab w:val="num" w:pos="360"/>
        </w:tabs>
        <w:ind w:left="144" w:hanging="144"/>
      </w:pPr>
      <w:rPr>
        <w:rFonts w:ascii="Arial" w:hAnsi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0"/>
  </w:num>
  <w:num w:numId="5">
    <w:abstractNumId w:val="6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144" w:hanging="144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080"/>
          </w:tabs>
          <w:ind w:left="432" w:hanging="288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800"/>
          </w:tabs>
          <w:ind w:left="180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520"/>
          </w:tabs>
          <w:ind w:left="252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240"/>
          </w:tabs>
          <w:ind w:left="324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3960"/>
          </w:tabs>
          <w:ind w:left="3960" w:hanging="36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4680"/>
          </w:tabs>
          <w:ind w:left="468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5400"/>
          </w:tabs>
          <w:ind w:left="540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120"/>
          </w:tabs>
          <w:ind w:left="6120" w:hanging="360"/>
        </w:pPr>
        <w:rPr>
          <w:rFonts w:ascii="Wingdings" w:hAnsi="Wingdings" w:hint="default"/>
          <w:sz w:val="20"/>
        </w:rPr>
      </w:lvl>
    </w:lvlOverride>
  </w:num>
  <w:num w:numId="6">
    <w:abstractNumId w:val="5"/>
  </w:num>
  <w:num w:numId="7">
    <w:abstractNumId w:val="8"/>
  </w:num>
  <w:num w:numId="8">
    <w:abstractNumId w:val="4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360" w:hanging="216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432" w:hanging="288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9">
    <w:abstractNumId w:val="15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144" w:hanging="144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080"/>
          </w:tabs>
          <w:ind w:left="432" w:hanging="288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800"/>
          </w:tabs>
          <w:ind w:left="180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520"/>
          </w:tabs>
          <w:ind w:left="252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240"/>
          </w:tabs>
          <w:ind w:left="324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3960"/>
          </w:tabs>
          <w:ind w:left="3960" w:hanging="36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4680"/>
          </w:tabs>
          <w:ind w:left="468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5400"/>
          </w:tabs>
          <w:ind w:left="540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120"/>
          </w:tabs>
          <w:ind w:left="6120" w:hanging="360"/>
        </w:pPr>
        <w:rPr>
          <w:rFonts w:ascii="Wingdings" w:hAnsi="Wingdings" w:hint="default"/>
          <w:sz w:val="20"/>
        </w:rPr>
      </w:lvl>
    </w:lvlOverride>
  </w:num>
  <w:num w:numId="10">
    <w:abstractNumId w:val="10"/>
  </w:num>
  <w:num w:numId="11">
    <w:abstractNumId w:val="9"/>
  </w:num>
  <w:num w:numId="12">
    <w:abstractNumId w:val="14"/>
  </w:num>
  <w:num w:numId="13">
    <w:abstractNumId w:val="3"/>
  </w:num>
  <w:num w:numId="14">
    <w:abstractNumId w:val="16"/>
  </w:num>
  <w:num w:numId="15">
    <w:abstractNumId w:val="1"/>
  </w:num>
  <w:num w:numId="16">
    <w:abstractNumId w:val="7"/>
  </w:num>
  <w:num w:numId="1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577"/>
    <w:rsid w:val="000A5128"/>
    <w:rsid w:val="000B268C"/>
    <w:rsid w:val="000F1456"/>
    <w:rsid w:val="00131CA2"/>
    <w:rsid w:val="001855CD"/>
    <w:rsid w:val="001C271A"/>
    <w:rsid w:val="001E4AF3"/>
    <w:rsid w:val="00241AF9"/>
    <w:rsid w:val="002442FF"/>
    <w:rsid w:val="002F7375"/>
    <w:rsid w:val="003A5EFD"/>
    <w:rsid w:val="00410AB5"/>
    <w:rsid w:val="004B53E3"/>
    <w:rsid w:val="005A16C8"/>
    <w:rsid w:val="005C3637"/>
    <w:rsid w:val="005E76D3"/>
    <w:rsid w:val="00634CFA"/>
    <w:rsid w:val="00782800"/>
    <w:rsid w:val="007A6C7D"/>
    <w:rsid w:val="008F6ED1"/>
    <w:rsid w:val="00950577"/>
    <w:rsid w:val="00A218ED"/>
    <w:rsid w:val="00C720B1"/>
    <w:rsid w:val="00D0473A"/>
    <w:rsid w:val="00DE0AB3"/>
    <w:rsid w:val="00E379AA"/>
    <w:rsid w:val="00F0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4BB60-8A89-491C-8643-A5057676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0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95057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950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505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F6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ED1"/>
  </w:style>
  <w:style w:type="paragraph" w:styleId="Footer">
    <w:name w:val="footer"/>
    <w:basedOn w:val="Normal"/>
    <w:link w:val="FooterChar"/>
    <w:uiPriority w:val="99"/>
    <w:unhideWhenUsed/>
    <w:rsid w:val="008F6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7388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2123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0981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0676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7658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242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0616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1415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6700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7827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1206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506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751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5996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6862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015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2083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658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377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1255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5814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48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5455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19968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7663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3816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9413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4069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2010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042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0986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49009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5862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064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000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7854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29834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9926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172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45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103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220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1642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2887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3742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0542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4242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217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9126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288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2255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3188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90587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7893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2936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567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524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2561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8391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0575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4913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5228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944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4352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1729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30379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6517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43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6268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189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966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2993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5800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306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6981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6473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227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293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4485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4962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805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51051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244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1320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568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8763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8886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841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6820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4149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898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306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2774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3900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3512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8796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Fetzick, Anita L.</dc:creator>
  <cp:keywords/>
  <dc:description/>
  <cp:lastModifiedBy>Black, Joy</cp:lastModifiedBy>
  <cp:revision>2</cp:revision>
  <cp:lastPrinted>2019-05-14T14:40:00Z</cp:lastPrinted>
  <dcterms:created xsi:type="dcterms:W3CDTF">2019-05-17T17:33:00Z</dcterms:created>
  <dcterms:modified xsi:type="dcterms:W3CDTF">2019-05-17T17:33:00Z</dcterms:modified>
</cp:coreProperties>
</file>