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C5A" w:rsidRDefault="00F00C5A" w:rsidP="00824AB2">
      <w:pPr>
        <w:shd w:val="clear" w:color="auto" w:fill="FFFFFF" w:themeFill="background1"/>
        <w:spacing w:before="100" w:beforeAutospacing="1" w:after="100" w:afterAutospacing="1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390775" cy="1100455"/>
            <wp:effectExtent l="0" t="0" r="9525" b="4445"/>
            <wp:wrapTight wrapText="bothSides">
              <wp:wrapPolygon edited="0">
                <wp:start x="0" y="0"/>
                <wp:lineTo x="0" y="21313"/>
                <wp:lineTo x="21514" y="21313"/>
                <wp:lineTo x="21514" y="0"/>
                <wp:lineTo x="0" y="0"/>
              </wp:wrapPolygon>
            </wp:wrapTight>
            <wp:docPr id="3" name="Picture 3" descr="https://nett.umich.edu/sites/default/files/styles/trial_logo/public/images/hobit_logo.png?itok=c_UZqA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ett.umich.edu/sites/default/files/styles/trial_logo/public/images/hobit_logo.png?itok=c_UZqAU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C5A" w:rsidRDefault="00F00C5A" w:rsidP="00F00C5A">
      <w:pPr>
        <w:spacing w:before="100" w:beforeAutospacing="1" w:after="100" w:afterAutospacing="1"/>
        <w:jc w:val="center"/>
      </w:pPr>
    </w:p>
    <w:p w:rsidR="00F00C5A" w:rsidRDefault="00F00C5A" w:rsidP="00F00C5A">
      <w:pPr>
        <w:spacing w:before="100" w:beforeAutospacing="1" w:after="100" w:afterAutospacing="1"/>
        <w:jc w:val="center"/>
      </w:pPr>
    </w:p>
    <w:p w:rsidR="00F00C5A" w:rsidRDefault="00F00C5A" w:rsidP="00F00C5A">
      <w:pPr>
        <w:spacing w:before="100" w:beforeAutospacing="1" w:after="100" w:afterAutospacing="1"/>
        <w:jc w:val="center"/>
      </w:pPr>
    </w:p>
    <w:p w:rsidR="008D2839" w:rsidRPr="00A9536F" w:rsidRDefault="008D2839" w:rsidP="00A9536F">
      <w:pPr>
        <w:pStyle w:val="NoSpacing"/>
        <w:jc w:val="center"/>
        <w:rPr>
          <w:rFonts w:ascii="Microsoft YaHei UI" w:eastAsia="Microsoft YaHei UI" w:hAnsi="Microsoft YaHei UI"/>
          <w:sz w:val="20"/>
          <w:szCs w:val="16"/>
        </w:rPr>
      </w:pPr>
      <w:r w:rsidRPr="00A9536F">
        <w:rPr>
          <w:rFonts w:ascii="Microsoft YaHei UI" w:eastAsia="Microsoft YaHei UI" w:hAnsi="Microsoft YaHei UI"/>
          <w:sz w:val="28"/>
        </w:rPr>
        <w:t>Hyperbaric Oxygen Brain Injury Treatment (HOBIT) Trial</w:t>
      </w:r>
    </w:p>
    <w:p w:rsidR="00143D0D" w:rsidRDefault="00143D0D" w:rsidP="00A9536F">
      <w:pPr>
        <w:pStyle w:val="NoSpacing"/>
        <w:jc w:val="center"/>
        <w:rPr>
          <w:rFonts w:ascii="Microsoft YaHei UI" w:eastAsia="Microsoft YaHei UI" w:hAnsi="Microsoft YaHei UI"/>
          <w:sz w:val="28"/>
        </w:rPr>
      </w:pPr>
      <w:r w:rsidRPr="00A9536F"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4272915</wp:posOffset>
            </wp:positionH>
            <wp:positionV relativeFrom="paragraph">
              <wp:posOffset>202177</wp:posOffset>
            </wp:positionV>
            <wp:extent cx="368490" cy="508892"/>
            <wp:effectExtent l="0" t="0" r="0" b="5715"/>
            <wp:wrapNone/>
            <wp:docPr id="2" name="Picture 2" descr="cid:image001.png@01D3D1A6.680264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2788969676825262893_x0000_i1025" descr="cid:image001.png@01D3D1A6.680264C0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96" t="15366" r="17903" b="7766"/>
                    <a:stretch/>
                  </pic:blipFill>
                  <pic:spPr bwMode="auto">
                    <a:xfrm>
                      <a:off x="0" y="0"/>
                      <a:ext cx="368490" cy="5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C5A" w:rsidRPr="00A9536F" w:rsidRDefault="00F00C5A" w:rsidP="00A9536F">
      <w:pPr>
        <w:pStyle w:val="NoSpacing"/>
        <w:jc w:val="center"/>
        <w:rPr>
          <w:rFonts w:ascii="Microsoft YaHei UI" w:eastAsia="Microsoft YaHei UI" w:hAnsi="Microsoft YaHei UI"/>
          <w:sz w:val="28"/>
        </w:rPr>
      </w:pPr>
      <w:r w:rsidRPr="00A9536F">
        <w:rPr>
          <w:rFonts w:ascii="Microsoft YaHei UI" w:eastAsia="Microsoft YaHei UI" w:hAnsi="Microsoft YaHei UI"/>
          <w:sz w:val="28"/>
        </w:rPr>
        <w:t>HOBIT patients are precious!</w:t>
      </w:r>
    </w:p>
    <w:p w:rsidR="00A9536F" w:rsidRPr="00A9536F" w:rsidRDefault="00A9536F" w:rsidP="008D2839">
      <w:pPr>
        <w:pStyle w:val="NoSpacing"/>
        <w:jc w:val="center"/>
        <w:rPr>
          <w:rFonts w:ascii="Microsoft YaHei UI" w:eastAsia="Microsoft YaHei UI" w:hAnsi="Microsoft YaHei UI"/>
          <w:sz w:val="28"/>
        </w:rPr>
      </w:pPr>
    </w:p>
    <w:p w:rsidR="00F00C5A" w:rsidRPr="00A9536F" w:rsidRDefault="00F00C5A" w:rsidP="008D2839">
      <w:pPr>
        <w:pStyle w:val="NoSpacing"/>
        <w:jc w:val="center"/>
        <w:rPr>
          <w:rFonts w:ascii="Microsoft YaHei UI" w:eastAsia="Microsoft YaHei UI" w:hAnsi="Microsoft YaHei UI"/>
          <w:sz w:val="28"/>
        </w:rPr>
      </w:pPr>
      <w:r w:rsidRPr="00A9536F">
        <w:rPr>
          <w:rFonts w:ascii="Microsoft YaHei UI" w:eastAsia="Microsoft YaHei UI" w:hAnsi="Microsoft YaHei UI"/>
          <w:sz w:val="28"/>
        </w:rPr>
        <w:t>Call Dr. XXXX and the study team for patients with:</w:t>
      </w:r>
    </w:p>
    <w:p w:rsidR="00F00C5A" w:rsidRDefault="00F00C5A" w:rsidP="008D2839">
      <w:pPr>
        <w:pStyle w:val="NoSpacing"/>
        <w:jc w:val="center"/>
        <w:rPr>
          <w:rFonts w:ascii="Microsoft YaHei UI" w:eastAsia="Microsoft YaHei UI" w:hAnsi="Microsoft YaHei UI"/>
          <w:sz w:val="28"/>
        </w:rPr>
      </w:pPr>
      <w:r w:rsidRPr="00A9536F">
        <w:rPr>
          <w:rFonts w:ascii="Microsoft YaHei UI" w:eastAsia="Microsoft YaHei UI" w:hAnsi="Microsoft YaHei UI"/>
          <w:sz w:val="28"/>
        </w:rPr>
        <w:t>Blunt head injury in the last 24 hours</w:t>
      </w:r>
    </w:p>
    <w:p w:rsidR="00F00C5A" w:rsidRDefault="00F00C5A" w:rsidP="008D2839">
      <w:pPr>
        <w:pStyle w:val="NoSpacing"/>
        <w:jc w:val="center"/>
        <w:rPr>
          <w:rFonts w:ascii="Microsoft YaHei UI" w:eastAsia="Microsoft YaHei UI" w:hAnsi="Microsoft YaHei UI"/>
          <w:sz w:val="28"/>
        </w:rPr>
      </w:pPr>
      <w:r w:rsidRPr="00A9536F">
        <w:rPr>
          <w:rFonts w:ascii="Microsoft YaHei UI" w:eastAsia="Microsoft YaHei UI" w:hAnsi="Microsoft YaHei UI"/>
          <w:sz w:val="28"/>
        </w:rPr>
        <w:t xml:space="preserve">GCS </w:t>
      </w:r>
      <w:r w:rsidR="00824AB2">
        <w:rPr>
          <w:rFonts w:ascii="Microsoft YaHei UI" w:eastAsia="Microsoft YaHei UI" w:hAnsi="Microsoft YaHei UI"/>
          <w:sz w:val="28"/>
        </w:rPr>
        <w:t>post-resuscitation and off sed</w:t>
      </w:r>
      <w:bookmarkStart w:id="0" w:name="_GoBack"/>
      <w:bookmarkEnd w:id="0"/>
      <w:r w:rsidR="00824AB2">
        <w:rPr>
          <w:rFonts w:ascii="Microsoft YaHei UI" w:eastAsia="Microsoft YaHei UI" w:hAnsi="Microsoft YaHei UI"/>
          <w:sz w:val="28"/>
        </w:rPr>
        <w:t xml:space="preserve">atives and paralytics should </w:t>
      </w:r>
      <w:r w:rsidRPr="00A9536F">
        <w:rPr>
          <w:rFonts w:ascii="Microsoft YaHei UI" w:eastAsia="Microsoft YaHei UI" w:hAnsi="Microsoft YaHei UI"/>
          <w:sz w:val="28"/>
        </w:rPr>
        <w:t>3-8</w:t>
      </w:r>
      <w:r w:rsidR="00824AB2">
        <w:rPr>
          <w:rFonts w:ascii="Microsoft YaHei UI" w:eastAsia="Microsoft YaHei UI" w:hAnsi="Microsoft YaHei UI"/>
          <w:sz w:val="28"/>
        </w:rPr>
        <w:t xml:space="preserve"> (motor score=5 for intubated patients)</w:t>
      </w:r>
    </w:p>
    <w:p w:rsidR="00824AB2" w:rsidRDefault="00A9536F" w:rsidP="00824AB2">
      <w:pPr>
        <w:pStyle w:val="NoSpacing"/>
        <w:jc w:val="center"/>
      </w:pPr>
      <w:r w:rsidRPr="00125A1B">
        <w:rPr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1262058</wp:posOffset>
            </wp:positionV>
            <wp:extent cx="5943600" cy="404304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cs pic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43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D0D" w:rsidRPr="00125A1B">
        <w:rPr>
          <w:rFonts w:ascii="Microsoft YaHei UI" w:eastAsia="Microsoft YaHei UI" w:hAnsi="Microsoft YaHei UI"/>
          <w:sz w:val="28"/>
        </w:rPr>
        <w:t xml:space="preserve">Call </w:t>
      </w:r>
      <w:r w:rsidR="00F00C5A" w:rsidRPr="00125A1B">
        <w:rPr>
          <w:rFonts w:ascii="Microsoft YaHei UI" w:eastAsia="Microsoft YaHei UI" w:hAnsi="Microsoft YaHei UI"/>
          <w:sz w:val="28"/>
        </w:rPr>
        <w:t>XXX-XXX-XXXX</w:t>
      </w:r>
      <w:r w:rsidR="00F00C5A">
        <w:t> </w:t>
      </w:r>
    </w:p>
    <w:sectPr w:rsidR="00824AB2" w:rsidSect="00F00C5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C5A"/>
    <w:rsid w:val="00125A1B"/>
    <w:rsid w:val="00143D0D"/>
    <w:rsid w:val="005177E1"/>
    <w:rsid w:val="00824AB2"/>
    <w:rsid w:val="008D2839"/>
    <w:rsid w:val="00A73A86"/>
    <w:rsid w:val="00A9536F"/>
    <w:rsid w:val="00DE111D"/>
    <w:rsid w:val="00F00C5A"/>
    <w:rsid w:val="00FB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D4A65224-54EF-4978-B798-78A4E91E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C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2839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9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3D1A6.680264C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Health System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Natalie</dc:creator>
  <cp:keywords/>
  <dc:description/>
  <cp:lastModifiedBy>Fisher, Natalie</cp:lastModifiedBy>
  <cp:revision>2</cp:revision>
  <dcterms:created xsi:type="dcterms:W3CDTF">2018-04-12T15:52:00Z</dcterms:created>
  <dcterms:modified xsi:type="dcterms:W3CDTF">2018-04-12T15:52:00Z</dcterms:modified>
</cp:coreProperties>
</file>