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5D8" w:rsidRDefault="00214ED5">
      <w:pPr>
        <w:tabs>
          <w:tab w:val="left" w:pos="5400"/>
        </w:tabs>
        <w:spacing w:before="120" w:after="0" w:line="240" w:lineRule="auto"/>
        <w:ind w:left="245" w:hanging="24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HOBIT </w:t>
      </w:r>
      <w:r w:rsidR="00E22298">
        <w:rPr>
          <w:b/>
          <w:sz w:val="20"/>
          <w:szCs w:val="20"/>
        </w:rPr>
        <w:t>Subject ID: _____</w:t>
      </w:r>
      <w:r>
        <w:rPr>
          <w:b/>
          <w:sz w:val="20"/>
          <w:szCs w:val="20"/>
        </w:rPr>
        <w:t>____________________________________       Date:  __</w:t>
      </w:r>
      <w:proofErr w:type="gramStart"/>
      <w:r>
        <w:rPr>
          <w:b/>
          <w:sz w:val="20"/>
          <w:szCs w:val="20"/>
        </w:rPr>
        <w:t>_</w:t>
      </w:r>
      <w:r w:rsidR="00E2229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/</w:t>
      </w:r>
      <w:proofErr w:type="gramEnd"/>
      <w:r w:rsidR="00E2229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___ </w:t>
      </w:r>
      <w:r w:rsidR="00E22298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/</w:t>
      </w:r>
      <w:r w:rsidR="00E2229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____       Time: __________   </w:t>
      </w:r>
    </w:p>
    <w:p w:rsidR="00B945D8" w:rsidRDefault="00214ED5">
      <w:pPr>
        <w:tabs>
          <w:tab w:val="left" w:pos="5400"/>
        </w:tabs>
        <w:spacing w:before="120" w:after="0" w:line="240" w:lineRule="auto"/>
        <w:ind w:left="245" w:hanging="24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HOBIT Treatment Profile: ______________________________________      </w:t>
      </w:r>
      <w:proofErr w:type="gramStart"/>
      <w:r>
        <w:rPr>
          <w:b/>
          <w:sz w:val="20"/>
          <w:szCs w:val="20"/>
        </w:rPr>
        <w:t>Class  A</w:t>
      </w:r>
      <w:proofErr w:type="gramEnd"/>
      <w:r>
        <w:rPr>
          <w:b/>
          <w:sz w:val="20"/>
          <w:szCs w:val="20"/>
        </w:rPr>
        <w:t xml:space="preserve">    /   Class  B       HBO2 TX: ______ of 10 </w:t>
      </w:r>
      <w:r>
        <w:rPr>
          <w:b/>
          <w:sz w:val="20"/>
          <w:szCs w:val="20"/>
        </w:rPr>
        <w:tab/>
      </w:r>
    </w:p>
    <w:p w:rsidR="00B945D8" w:rsidRDefault="00214ED5">
      <w:pPr>
        <w:spacing w:before="120" w:after="0" w:line="240" w:lineRule="auto"/>
        <w:ind w:left="245" w:hanging="245"/>
        <w:rPr>
          <w:b/>
          <w:sz w:val="20"/>
          <w:szCs w:val="20"/>
        </w:rPr>
      </w:pPr>
      <w:r>
        <w:rPr>
          <w:b/>
          <w:sz w:val="20"/>
          <w:szCs w:val="20"/>
        </w:rPr>
        <w:t>Operator __________________________   HBO RN ___________________________    HBO MD ____________________________</w:t>
      </w:r>
    </w:p>
    <w:p w:rsidR="00B945D8" w:rsidRDefault="00214ED5">
      <w:pPr>
        <w:spacing w:before="120" w:after="0" w:line="240" w:lineRule="auto"/>
        <w:ind w:left="245" w:hanging="245"/>
        <w:rPr>
          <w:b/>
          <w:sz w:val="20"/>
          <w:szCs w:val="20"/>
        </w:rPr>
      </w:pPr>
      <w:r>
        <w:rPr>
          <w:b/>
          <w:sz w:val="20"/>
          <w:szCs w:val="20"/>
        </w:rPr>
        <w:t>ICU RN __________________________   RT ________________________________ STUDY COOR ___________________________</w:t>
      </w:r>
    </w:p>
    <w:p w:rsidR="00B945D8" w:rsidRDefault="00B945D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color w:val="000000"/>
          <w:sz w:val="20"/>
          <w:szCs w:val="20"/>
        </w:rPr>
        <w:sectPr w:rsidR="00B945D8">
          <w:headerReference w:type="default" r:id="rId7"/>
          <w:footerReference w:type="default" r:id="rId8"/>
          <w:pgSz w:w="12240" w:h="15840"/>
          <w:pgMar w:top="720" w:right="360" w:bottom="720" w:left="720" w:header="432" w:footer="720" w:gutter="0"/>
          <w:pgNumType w:start="1"/>
          <w:cols w:space="720"/>
        </w:sectPr>
      </w:pPr>
    </w:p>
    <w:p w:rsidR="00B945D8" w:rsidRDefault="006215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contextualSpacing/>
        <w:rPr>
          <w:color w:val="000000"/>
        </w:rPr>
      </w:pPr>
      <w:r>
        <w:rPr>
          <w:rFonts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0D45753" wp14:editId="5D26C67E">
                <wp:simplePos x="0" y="0"/>
                <wp:positionH relativeFrom="column">
                  <wp:posOffset>-114300</wp:posOffset>
                </wp:positionH>
                <wp:positionV relativeFrom="paragraph">
                  <wp:posOffset>160020</wp:posOffset>
                </wp:positionV>
                <wp:extent cx="400050" cy="4371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37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1504" w:rsidRPr="00327D8A" w:rsidRDefault="00621504" w:rsidP="006215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27D8A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PRE – SAFETY PUASE CHECKS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45753" id="Rectangle 1" o:spid="_x0000_s1026" style="position:absolute;left:0;text-align:left;margin-left:-9pt;margin-top:12.6pt;width:31.5pt;height:34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" fillcolor="#f2f2f2 [3052]" strokecolor="black [3213]" strokeweight="2pt">
                <v:textbox style="layout-flow:vertical;mso-layout-flow-alt:bottom-to-top" inset=",7.2pt,,7.2pt">
                  <w:txbxContent>
                    <w:p w:rsidR="00621504" w:rsidRPr="00327D8A" w:rsidRDefault="00621504" w:rsidP="0062150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327D8A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PRE – SAFETY PUASE CHECKS</w:t>
                      </w:r>
                    </w:p>
                  </w:txbxContent>
                </v:textbox>
              </v:rect>
            </w:pict>
          </mc:Fallback>
        </mc:AlternateContent>
      </w:r>
      <w:r w:rsidR="00214ED5">
        <w:rPr>
          <w:color w:val="000000"/>
          <w:sz w:val="20"/>
          <w:szCs w:val="20"/>
        </w:rPr>
        <w:t>Daily Startup Checklist completed (CHT)</w:t>
      </w:r>
    </w:p>
    <w:p w:rsidR="00B945D8" w:rsidRDefault="00214E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rPr>
          <w:color w:val="000000"/>
          <w:sz w:val="20"/>
          <w:szCs w:val="20"/>
        </w:rPr>
        <w:t>Pre-treatment Checklist completed (CHT)</w:t>
      </w:r>
    </w:p>
    <w:p w:rsidR="00B945D8" w:rsidRDefault="00214E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rPr>
          <w:color w:val="000000"/>
          <w:sz w:val="20"/>
          <w:szCs w:val="20"/>
        </w:rPr>
        <w:t>Critical Care Checklist completed (CHRN)</w:t>
      </w:r>
    </w:p>
    <w:p w:rsidR="00B945D8" w:rsidRDefault="00214E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rPr>
          <w:color w:val="000000"/>
          <w:sz w:val="20"/>
          <w:szCs w:val="20"/>
        </w:rPr>
        <w:t>Ventilator Checklist completed (RT)</w:t>
      </w:r>
    </w:p>
    <w:p w:rsidR="00B945D8" w:rsidRDefault="00214E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contextualSpacing/>
        <w:rPr>
          <w:color w:val="000000"/>
        </w:rPr>
      </w:pPr>
      <w:r>
        <w:rPr>
          <w:color w:val="000000"/>
          <w:sz w:val="20"/>
          <w:szCs w:val="20"/>
        </w:rPr>
        <w:t>Patient identifiers (2) verified (CHRN)</w:t>
      </w:r>
    </w:p>
    <w:p w:rsidR="00B945D8" w:rsidRDefault="00214E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contextualSpacing/>
        <w:rPr>
          <w:color w:val="000000"/>
        </w:rPr>
      </w:pPr>
      <w:proofErr w:type="spellStart"/>
      <w:r>
        <w:rPr>
          <w:color w:val="000000"/>
          <w:sz w:val="20"/>
          <w:szCs w:val="20"/>
        </w:rPr>
        <w:t>Bilat</w:t>
      </w:r>
      <w:proofErr w:type="spellEnd"/>
      <w:r>
        <w:rPr>
          <w:color w:val="000000"/>
          <w:sz w:val="20"/>
          <w:szCs w:val="20"/>
        </w:rPr>
        <w:t xml:space="preserve"> Myringotomies done (MD / CHT)</w:t>
      </w:r>
    </w:p>
    <w:p w:rsidR="00B945D8" w:rsidRDefault="00214E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contextualSpacing/>
        <w:rPr>
          <w:color w:val="000000"/>
        </w:rPr>
      </w:pPr>
      <w:r>
        <w:rPr>
          <w:color w:val="000000"/>
          <w:sz w:val="20"/>
          <w:szCs w:val="20"/>
        </w:rPr>
        <w:t>Mitigation orders and Variances Completed (CHT)</w:t>
      </w:r>
    </w:p>
    <w:p w:rsidR="00B945D8" w:rsidRDefault="00214ED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/>
        <w:contextualSpacing/>
        <w:rPr>
          <w:color w:val="000000"/>
        </w:rPr>
        <w:sectPr w:rsidR="00B945D8">
          <w:type w:val="continuous"/>
          <w:pgSz w:w="12240" w:h="15840"/>
          <w:pgMar w:top="720" w:right="360" w:bottom="720" w:left="720" w:header="432" w:footer="720" w:gutter="0"/>
          <w:cols w:num="2" w:space="720" w:equalWidth="0">
            <w:col w:w="5220" w:space="720"/>
            <w:col w:w="5220" w:space="0"/>
          </w:cols>
        </w:sectPr>
      </w:pPr>
      <w:r>
        <w:rPr>
          <w:color w:val="000000"/>
          <w:sz w:val="20"/>
          <w:szCs w:val="20"/>
        </w:rPr>
        <w:t>Treatment Logs and timers ready  (CHT)</w:t>
      </w:r>
    </w:p>
    <w:p w:rsidR="00B945D8" w:rsidRDefault="00B945D8">
      <w:pPr>
        <w:spacing w:after="0" w:line="240" w:lineRule="auto"/>
        <w:ind w:left="960" w:hanging="240"/>
        <w:rPr>
          <w:sz w:val="20"/>
          <w:szCs w:val="20"/>
        </w:rPr>
      </w:pPr>
    </w:p>
    <w:p w:rsidR="00B945D8" w:rsidRDefault="00E22298">
      <w:pPr>
        <w:tabs>
          <w:tab w:val="left" w:pos="540"/>
        </w:tabs>
        <w:spacing w:after="12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CHRN or CHT to complete all i</w:t>
      </w:r>
      <w:r w:rsidR="00214ED5">
        <w:rPr>
          <w:b/>
          <w:sz w:val="24"/>
          <w:szCs w:val="24"/>
          <w:u w:val="single"/>
        </w:rPr>
        <w:t>tems requiring mitigation procedures prior to hyperbaric treatment</w:t>
      </w:r>
    </w:p>
    <w:tbl>
      <w:tblPr>
        <w:tblStyle w:val="a"/>
        <w:tblW w:w="1008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4950"/>
        <w:gridCol w:w="4410"/>
      </w:tblGrid>
      <w:tr w:rsidR="00B945D8">
        <w:tc>
          <w:tcPr>
            <w:tcW w:w="360" w:type="dxa"/>
            <w:shd w:val="clear" w:color="auto" w:fill="F2F2F2"/>
          </w:tcPr>
          <w:p w:rsidR="00B945D8" w:rsidRDefault="00214ED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</w:t>
            </w:r>
          </w:p>
        </w:tc>
        <w:tc>
          <w:tcPr>
            <w:tcW w:w="360" w:type="dxa"/>
            <w:shd w:val="clear" w:color="auto" w:fill="F2F2F2"/>
          </w:tcPr>
          <w:p w:rsidR="00B945D8" w:rsidRDefault="00214ED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4950" w:type="dxa"/>
            <w:shd w:val="clear" w:color="auto" w:fill="A6A6A6"/>
          </w:tcPr>
          <w:p w:rsidR="00B945D8" w:rsidRDefault="00214E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410" w:type="dxa"/>
            <w:shd w:val="clear" w:color="auto" w:fill="A6A6A6"/>
          </w:tcPr>
          <w:p w:rsidR="00B945D8" w:rsidRDefault="00214E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</w:t>
            </w:r>
            <w:r w:rsidR="00DE36A6">
              <w:rPr>
                <w:b/>
                <w:sz w:val="20"/>
                <w:szCs w:val="20"/>
              </w:rPr>
              <w:t>tigations completed</w:t>
            </w:r>
            <w:r w:rsidR="00C71749">
              <w:rPr>
                <w:b/>
                <w:sz w:val="20"/>
                <w:szCs w:val="20"/>
              </w:rPr>
              <w:t xml:space="preserve"> by (initial) and comments.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945D8">
        <w:tc>
          <w:tcPr>
            <w:tcW w:w="360" w:type="dxa"/>
            <w:shd w:val="clear" w:color="auto" w:fill="F2F2F2"/>
          </w:tcPr>
          <w:p w:rsidR="00B945D8" w:rsidRDefault="00B945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/>
          </w:tcPr>
          <w:p w:rsidR="00B945D8" w:rsidRDefault="00B945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F2F2F2"/>
          </w:tcPr>
          <w:p w:rsidR="00B945D8" w:rsidRDefault="00214E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Jewelry, watches, or other metal objects</w:t>
            </w:r>
          </w:p>
        </w:tc>
        <w:tc>
          <w:tcPr>
            <w:tcW w:w="4410" w:type="dxa"/>
            <w:shd w:val="clear" w:color="auto" w:fill="F2F2F2"/>
          </w:tcPr>
          <w:p w:rsidR="00B945D8" w:rsidRDefault="00B945D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45D8">
        <w:tc>
          <w:tcPr>
            <w:tcW w:w="360" w:type="dxa"/>
            <w:shd w:val="clear" w:color="auto" w:fill="F2F2F2"/>
          </w:tcPr>
          <w:p w:rsidR="00B945D8" w:rsidRDefault="00B945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/>
          </w:tcPr>
          <w:p w:rsidR="00B945D8" w:rsidRDefault="00B945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F2F2F2"/>
          </w:tcPr>
          <w:p w:rsidR="00B945D8" w:rsidRDefault="00214E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Dressings or bandages </w:t>
            </w:r>
            <w:r>
              <w:rPr>
                <w:b/>
                <w:sz w:val="20"/>
                <w:szCs w:val="20"/>
              </w:rPr>
              <w:t>not</w:t>
            </w:r>
            <w:r>
              <w:rPr>
                <w:sz w:val="20"/>
                <w:szCs w:val="20"/>
              </w:rPr>
              <w:t xml:space="preserve"> pre-approved for HBO2</w:t>
            </w:r>
          </w:p>
        </w:tc>
        <w:tc>
          <w:tcPr>
            <w:tcW w:w="4410" w:type="dxa"/>
            <w:shd w:val="clear" w:color="auto" w:fill="F2F2F2"/>
          </w:tcPr>
          <w:p w:rsidR="00B945D8" w:rsidRDefault="00B945D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45D8">
        <w:tc>
          <w:tcPr>
            <w:tcW w:w="360" w:type="dxa"/>
            <w:shd w:val="clear" w:color="auto" w:fill="F2F2F2"/>
          </w:tcPr>
          <w:p w:rsidR="00B945D8" w:rsidRDefault="00B945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/>
          </w:tcPr>
          <w:p w:rsidR="00B945D8" w:rsidRDefault="00B945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F2F2F2"/>
          </w:tcPr>
          <w:p w:rsidR="00B945D8" w:rsidRDefault="00214E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Removable dentures plates or partials </w:t>
            </w:r>
          </w:p>
        </w:tc>
        <w:tc>
          <w:tcPr>
            <w:tcW w:w="4410" w:type="dxa"/>
            <w:shd w:val="clear" w:color="auto" w:fill="F2F2F2"/>
          </w:tcPr>
          <w:p w:rsidR="00B945D8" w:rsidRDefault="00B945D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45D8">
        <w:tc>
          <w:tcPr>
            <w:tcW w:w="360" w:type="dxa"/>
            <w:shd w:val="clear" w:color="auto" w:fill="F2F2F2"/>
          </w:tcPr>
          <w:p w:rsidR="00B945D8" w:rsidRDefault="00B945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/>
          </w:tcPr>
          <w:p w:rsidR="00B945D8" w:rsidRDefault="00B945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F2F2F2"/>
          </w:tcPr>
          <w:p w:rsidR="00B945D8" w:rsidRDefault="00214E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Transdermal medication patches</w:t>
            </w:r>
          </w:p>
        </w:tc>
        <w:tc>
          <w:tcPr>
            <w:tcW w:w="4410" w:type="dxa"/>
            <w:shd w:val="clear" w:color="auto" w:fill="F2F2F2"/>
          </w:tcPr>
          <w:p w:rsidR="00B945D8" w:rsidRDefault="00B945D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45D8">
        <w:tc>
          <w:tcPr>
            <w:tcW w:w="360" w:type="dxa"/>
            <w:shd w:val="clear" w:color="auto" w:fill="F2F2F2"/>
          </w:tcPr>
          <w:p w:rsidR="00B945D8" w:rsidRDefault="00B945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/>
          </w:tcPr>
          <w:p w:rsidR="00B945D8" w:rsidRDefault="00B945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F2F2F2"/>
          </w:tcPr>
          <w:p w:rsidR="00B945D8" w:rsidRDefault="00214E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Implanted pacemaker, defibrillator, medication pumps,</w:t>
            </w:r>
          </w:p>
        </w:tc>
        <w:tc>
          <w:tcPr>
            <w:tcW w:w="4410" w:type="dxa"/>
            <w:shd w:val="clear" w:color="auto" w:fill="F2F2F2"/>
          </w:tcPr>
          <w:p w:rsidR="00B945D8" w:rsidRDefault="00B945D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45D8">
        <w:tc>
          <w:tcPr>
            <w:tcW w:w="360" w:type="dxa"/>
            <w:shd w:val="clear" w:color="auto" w:fill="F2F2F2"/>
          </w:tcPr>
          <w:p w:rsidR="00B945D8" w:rsidRDefault="00B945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/>
          </w:tcPr>
          <w:p w:rsidR="00B945D8" w:rsidRDefault="00B945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F2F2F2"/>
          </w:tcPr>
          <w:p w:rsidR="00B945D8" w:rsidRDefault="00214E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Cosmetics (makeup, lipstick lip balm, etc.)</w:t>
            </w:r>
          </w:p>
        </w:tc>
        <w:tc>
          <w:tcPr>
            <w:tcW w:w="4410" w:type="dxa"/>
            <w:shd w:val="clear" w:color="auto" w:fill="F2F2F2"/>
          </w:tcPr>
          <w:p w:rsidR="00B945D8" w:rsidRDefault="00B945D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45D8">
        <w:tc>
          <w:tcPr>
            <w:tcW w:w="360" w:type="dxa"/>
            <w:shd w:val="clear" w:color="auto" w:fill="F2F2F2"/>
          </w:tcPr>
          <w:p w:rsidR="00B945D8" w:rsidRDefault="00B945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/>
          </w:tcPr>
          <w:p w:rsidR="00B945D8" w:rsidRDefault="00B945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F2F2F2"/>
          </w:tcPr>
          <w:p w:rsidR="00B945D8" w:rsidRDefault="00214E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External Fixation Device(s)</w:t>
            </w:r>
          </w:p>
        </w:tc>
        <w:tc>
          <w:tcPr>
            <w:tcW w:w="4410" w:type="dxa"/>
            <w:shd w:val="clear" w:color="auto" w:fill="F2F2F2"/>
          </w:tcPr>
          <w:p w:rsidR="00B945D8" w:rsidRDefault="00B945D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945D8">
        <w:tc>
          <w:tcPr>
            <w:tcW w:w="360" w:type="dxa"/>
            <w:shd w:val="clear" w:color="auto" w:fill="F2F2F2"/>
          </w:tcPr>
          <w:p w:rsidR="00B945D8" w:rsidRDefault="00B945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/>
          </w:tcPr>
          <w:p w:rsidR="00B945D8" w:rsidRDefault="00B945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F2F2F2"/>
          </w:tcPr>
          <w:p w:rsidR="00B945D8" w:rsidRDefault="00214E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clothing of other items</w:t>
            </w:r>
          </w:p>
        </w:tc>
        <w:tc>
          <w:tcPr>
            <w:tcW w:w="4410" w:type="dxa"/>
            <w:shd w:val="clear" w:color="auto" w:fill="F2F2F2"/>
          </w:tcPr>
          <w:p w:rsidR="00B945D8" w:rsidRDefault="00B945D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45D8">
        <w:tc>
          <w:tcPr>
            <w:tcW w:w="360" w:type="dxa"/>
            <w:shd w:val="clear" w:color="auto" w:fill="F2F2F2"/>
          </w:tcPr>
          <w:p w:rsidR="00B945D8" w:rsidRDefault="00B945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2F2F2"/>
          </w:tcPr>
          <w:p w:rsidR="00B945D8" w:rsidRDefault="00B945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F2F2F2"/>
          </w:tcPr>
          <w:p w:rsidR="00B945D8" w:rsidRDefault="00621504" w:rsidP="006215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back of this page for additional items.</w:t>
            </w:r>
          </w:p>
        </w:tc>
        <w:tc>
          <w:tcPr>
            <w:tcW w:w="4410" w:type="dxa"/>
            <w:shd w:val="clear" w:color="auto" w:fill="F2F2F2"/>
          </w:tcPr>
          <w:p w:rsidR="00B945D8" w:rsidRDefault="00B945D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945D8" w:rsidRDefault="00214ED5">
      <w:pPr>
        <w:spacing w:before="120" w:after="0" w:line="240" w:lineRule="auto"/>
        <w:ind w:left="1440" w:hanging="720"/>
        <w:rPr>
          <w:sz w:val="20"/>
          <w:szCs w:val="20"/>
        </w:rPr>
      </w:pPr>
      <w:r>
        <w:rPr>
          <w:b/>
          <w:sz w:val="32"/>
          <w:szCs w:val="32"/>
        </w:rPr>
        <w:t>□</w:t>
      </w:r>
      <w:r>
        <w:rPr>
          <w:sz w:val="20"/>
          <w:szCs w:val="20"/>
        </w:rPr>
        <w:tab/>
      </w:r>
      <w:r>
        <w:rPr>
          <w:b/>
          <w:sz w:val="20"/>
          <w:szCs w:val="20"/>
          <w:u w:val="single"/>
        </w:rPr>
        <w:t>ALL ITEMS CHECKED “Y” ABOVE</w:t>
      </w:r>
      <w:r>
        <w:rPr>
          <w:sz w:val="20"/>
          <w:szCs w:val="20"/>
        </w:rPr>
        <w:t>, have proper mitigation procedures completed and approved by chamber operator or HBO supervising MD. (CHT)</w:t>
      </w:r>
    </w:p>
    <w:p w:rsidR="00B945D8" w:rsidRDefault="00214ED5">
      <w:pPr>
        <w:spacing w:after="0" w:line="240" w:lineRule="auto"/>
        <w:ind w:left="1440" w:hanging="720"/>
        <w:rPr>
          <w:sz w:val="20"/>
          <w:szCs w:val="20"/>
        </w:rPr>
      </w:pPr>
      <w:r>
        <w:rPr>
          <w:b/>
          <w:sz w:val="32"/>
          <w:szCs w:val="32"/>
        </w:rPr>
        <w:t>□</w:t>
      </w:r>
      <w:r>
        <w:rPr>
          <w:sz w:val="20"/>
          <w:szCs w:val="20"/>
        </w:rPr>
        <w:tab/>
        <w:t xml:space="preserve">Variance with equipment or procedures is cleared and documented by the CHT, Study </w:t>
      </w:r>
      <w:proofErr w:type="spellStart"/>
      <w:r>
        <w:rPr>
          <w:sz w:val="20"/>
          <w:szCs w:val="20"/>
        </w:rPr>
        <w:t>Coor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and</w:t>
      </w:r>
      <w:proofErr w:type="gramEnd"/>
      <w:r>
        <w:rPr>
          <w:sz w:val="20"/>
          <w:szCs w:val="20"/>
        </w:rPr>
        <w:t xml:space="preserve"> the Sup MD. (CHT)</w:t>
      </w:r>
    </w:p>
    <w:p w:rsidR="00B945D8" w:rsidRDefault="00214ED5">
      <w:pPr>
        <w:spacing w:after="0" w:line="240" w:lineRule="auto"/>
        <w:ind w:left="720"/>
        <w:rPr>
          <w:sz w:val="20"/>
          <w:szCs w:val="20"/>
        </w:rPr>
      </w:pPr>
      <w:bookmarkStart w:id="0" w:name="_gjdgxs" w:colFirst="0" w:colLast="0"/>
      <w:bookmarkEnd w:id="0"/>
      <w:r>
        <w:rPr>
          <w:b/>
          <w:sz w:val="32"/>
          <w:szCs w:val="32"/>
        </w:rPr>
        <w:t>□</w:t>
      </w:r>
      <w:r>
        <w:rPr>
          <w:sz w:val="20"/>
          <w:szCs w:val="20"/>
        </w:rPr>
        <w:tab/>
        <w:t>Ground strap is secured on patient and verified conductivity with patient to chamber chassis   (CHT)</w:t>
      </w:r>
    </w:p>
    <w:p w:rsidR="00B945D8" w:rsidRDefault="00214ED5">
      <w:pPr>
        <w:spacing w:after="0" w:line="240" w:lineRule="auto"/>
        <w:ind w:left="480" w:firstLine="240"/>
        <w:rPr>
          <w:sz w:val="20"/>
          <w:szCs w:val="20"/>
        </w:rPr>
      </w:pPr>
      <w:r>
        <w:rPr>
          <w:b/>
          <w:sz w:val="32"/>
          <w:szCs w:val="32"/>
        </w:rPr>
        <w:t>□</w:t>
      </w:r>
      <w:r>
        <w:rPr>
          <w:sz w:val="20"/>
          <w:szCs w:val="20"/>
        </w:rPr>
        <w:tab/>
        <w:t>Wiring, tubing, ground strap etc. are clear of door and ready for patient to be placed in chamber.  (CHT)</w:t>
      </w:r>
    </w:p>
    <w:p w:rsidR="00B945D8" w:rsidRDefault="00214ED5">
      <w:pPr>
        <w:spacing w:after="0" w:line="240" w:lineRule="auto"/>
        <w:ind w:left="480" w:firstLine="240"/>
        <w:rPr>
          <w:b/>
          <w:sz w:val="20"/>
          <w:szCs w:val="20"/>
        </w:rPr>
      </w:pPr>
      <w:r>
        <w:rPr>
          <w:b/>
          <w:sz w:val="32"/>
          <w:szCs w:val="32"/>
        </w:rPr>
        <w:t>□</w:t>
      </w:r>
      <w:r>
        <w:rPr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>All</w:t>
      </w:r>
      <w:proofErr w:type="gramEnd"/>
      <w:r>
        <w:rPr>
          <w:b/>
          <w:sz w:val="20"/>
          <w:szCs w:val="20"/>
        </w:rPr>
        <w:t xml:space="preserve"> above documentation is cleared for treatment (CHT)</w:t>
      </w:r>
      <w:r w:rsidR="00621504" w:rsidRPr="00621504">
        <w:rPr>
          <w:rFonts w:eastAsia="Times New Roman" w:cs="Times New Roman"/>
          <w:noProof/>
          <w:sz w:val="20"/>
          <w:szCs w:val="20"/>
        </w:rPr>
        <w:t xml:space="preserve"> </w:t>
      </w:r>
    </w:p>
    <w:p w:rsidR="00B945D8" w:rsidRDefault="00214ED5">
      <w:pPr>
        <w:spacing w:after="0" w:line="240" w:lineRule="auto"/>
        <w:ind w:left="480" w:firstLine="24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hidden="0" allowOverlap="1">
                <wp:simplePos x="0" y="0"/>
                <wp:positionH relativeFrom="margin">
                  <wp:posOffset>431800</wp:posOffset>
                </wp:positionH>
                <wp:positionV relativeFrom="paragraph">
                  <wp:posOffset>139700</wp:posOffset>
                </wp:positionV>
                <wp:extent cx="6239866" cy="2540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26067" y="3776343"/>
                          <a:ext cx="6239866" cy="7315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C8BA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4pt;margin-top:11pt;width:491.35pt;height:2pt;rotation:180;flip:x;z-index:251661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" strokecolor="black [3200]" strokeweight="2pt">
                <v:stroke startarrowwidth="narrow" startarrowlength="short" endarrowwidth="narrow" endarrowlength="short"/>
                <w10:wrap anchorx="margin"/>
              </v:shape>
            </w:pict>
          </mc:Fallback>
        </mc:AlternateContent>
      </w:r>
    </w:p>
    <w:p w:rsidR="00B945D8" w:rsidRDefault="00B945D8">
      <w:pPr>
        <w:spacing w:after="0" w:line="240" w:lineRule="auto"/>
        <w:ind w:left="480" w:firstLine="240"/>
        <w:rPr>
          <w:sz w:val="20"/>
          <w:szCs w:val="20"/>
        </w:rPr>
      </w:pPr>
    </w:p>
    <w:p w:rsidR="00B945D8" w:rsidRDefault="00621504">
      <w:pPr>
        <w:spacing w:before="60" w:after="0" w:line="240" w:lineRule="auto"/>
        <w:ind w:left="475" w:firstLine="245"/>
        <w:rPr>
          <w:sz w:val="20"/>
          <w:szCs w:val="20"/>
        </w:rPr>
      </w:pPr>
      <w:r>
        <w:rPr>
          <w:rFonts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E97461F" wp14:editId="0C6A0BAD">
                <wp:simplePos x="0" y="0"/>
                <wp:positionH relativeFrom="column">
                  <wp:posOffset>-104775</wp:posOffset>
                </wp:positionH>
                <wp:positionV relativeFrom="paragraph">
                  <wp:posOffset>114935</wp:posOffset>
                </wp:positionV>
                <wp:extent cx="409575" cy="1976755"/>
                <wp:effectExtent l="0" t="0" r="2857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976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1504" w:rsidRPr="005520F5" w:rsidRDefault="00621504" w:rsidP="00621504"/>
                        </w:txbxContent>
                      </wps:txbx>
                      <wps:bodyPr rot="0" spcFirstLastPara="0" vertOverflow="overflow" horzOverflow="overflow" vert="vert270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7461F" id="Rectangle 2" o:spid="_x0000_s1027" style="position:absolute;left:0;text-align:left;margin-left:-8.25pt;margin-top:9.05pt;width:32.25pt;height:155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" fillcolor="#f2f2f2 [3052]" strokecolor="black [3213]" strokeweight="2pt">
                <v:textbox style="layout-flow:vertical;mso-layout-flow-alt:bottom-to-top" inset=",7.2pt,,7.2pt">
                  <w:txbxContent>
                    <w:p w:rsidR="00621504" w:rsidRPr="005520F5" w:rsidRDefault="00621504" w:rsidP="00621504"/>
                  </w:txbxContent>
                </v:textbox>
              </v:rect>
            </w:pict>
          </mc:Fallback>
        </mc:AlternateContent>
      </w:r>
      <w:r w:rsidR="00214ED5">
        <w:rPr>
          <w:b/>
          <w:sz w:val="32"/>
          <w:szCs w:val="32"/>
        </w:rPr>
        <w:t>□</w:t>
      </w:r>
      <w:r w:rsidR="00214ED5">
        <w:rPr>
          <w:sz w:val="20"/>
          <w:szCs w:val="20"/>
        </w:rPr>
        <w:tab/>
      </w:r>
      <w:r w:rsidR="00214ED5">
        <w:rPr>
          <w:b/>
          <w:sz w:val="20"/>
          <w:szCs w:val="20"/>
        </w:rPr>
        <w:t>Team discussion:</w:t>
      </w:r>
      <w:r w:rsidR="00214ED5">
        <w:rPr>
          <w:sz w:val="20"/>
          <w:szCs w:val="20"/>
        </w:rPr>
        <w:t xml:space="preserve"> </w:t>
      </w:r>
      <w:r w:rsidR="00214ED5">
        <w:rPr>
          <w:b/>
          <w:sz w:val="28"/>
          <w:szCs w:val="28"/>
        </w:rPr>
        <w:t xml:space="preserve">□ </w:t>
      </w:r>
      <w:r w:rsidR="00214ED5">
        <w:rPr>
          <w:sz w:val="20"/>
          <w:szCs w:val="20"/>
        </w:rPr>
        <w:t xml:space="preserve">Mitigation orders for any of the above items.  </w:t>
      </w:r>
      <w:r w:rsidR="00214ED5">
        <w:rPr>
          <w:b/>
          <w:sz w:val="28"/>
          <w:szCs w:val="28"/>
        </w:rPr>
        <w:t xml:space="preserve">□ </w:t>
      </w:r>
      <w:proofErr w:type="gramStart"/>
      <w:r w:rsidR="00214ED5">
        <w:rPr>
          <w:sz w:val="20"/>
          <w:szCs w:val="20"/>
        </w:rPr>
        <w:t>Any</w:t>
      </w:r>
      <w:proofErr w:type="gramEnd"/>
      <w:r w:rsidR="00214ED5">
        <w:rPr>
          <w:sz w:val="20"/>
          <w:szCs w:val="20"/>
        </w:rPr>
        <w:t xml:space="preserve"> variances?  </w:t>
      </w:r>
    </w:p>
    <w:p w:rsidR="00B945D8" w:rsidRDefault="00214ED5">
      <w:pPr>
        <w:spacing w:before="60" w:after="0" w:line="240" w:lineRule="auto"/>
        <w:ind w:left="475" w:firstLine="245"/>
        <w:rPr>
          <w:sz w:val="20"/>
          <w:szCs w:val="20"/>
        </w:rPr>
      </w:pPr>
      <w:r>
        <w:rPr>
          <w:b/>
          <w:sz w:val="32"/>
          <w:szCs w:val="32"/>
        </w:rPr>
        <w:t>□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Operator: </w:t>
      </w:r>
      <w:r>
        <w:rPr>
          <w:b/>
          <w:sz w:val="28"/>
          <w:szCs w:val="28"/>
        </w:rPr>
        <w:t xml:space="preserve">□ </w:t>
      </w:r>
      <w:r>
        <w:rPr>
          <w:sz w:val="20"/>
          <w:szCs w:val="20"/>
        </w:rPr>
        <w:t>Verbalize TX Profile.</w:t>
      </w:r>
      <w:r>
        <w:rPr>
          <w:b/>
          <w:sz w:val="28"/>
          <w:szCs w:val="28"/>
        </w:rPr>
        <w:t xml:space="preserve"> □</w:t>
      </w:r>
      <w:r>
        <w:rPr>
          <w:sz w:val="20"/>
          <w:szCs w:val="20"/>
        </w:rPr>
        <w:t xml:space="preserve"> Ground strap tested on </w:t>
      </w:r>
      <w:proofErr w:type="gramStart"/>
      <w:r>
        <w:rPr>
          <w:sz w:val="20"/>
          <w:szCs w:val="20"/>
        </w:rPr>
        <w:t xml:space="preserve">subject  </w:t>
      </w:r>
      <w:r>
        <w:rPr>
          <w:b/>
          <w:sz w:val="28"/>
          <w:szCs w:val="28"/>
        </w:rPr>
        <w:t>□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0"/>
          <w:szCs w:val="20"/>
        </w:rPr>
        <w:t xml:space="preserve">Chamber &amp; timers ready. </w:t>
      </w:r>
      <w:r>
        <w:rPr>
          <w:b/>
          <w:sz w:val="28"/>
          <w:szCs w:val="28"/>
        </w:rPr>
        <w:t xml:space="preserve">□ </w:t>
      </w:r>
      <w:r>
        <w:rPr>
          <w:sz w:val="20"/>
          <w:szCs w:val="20"/>
        </w:rPr>
        <w:t xml:space="preserve">Concerns  </w:t>
      </w:r>
    </w:p>
    <w:p w:rsidR="00B945D8" w:rsidRDefault="00621504">
      <w:pPr>
        <w:spacing w:before="60" w:after="0" w:line="240" w:lineRule="auto"/>
        <w:ind w:left="475" w:firstLine="245"/>
        <w:rPr>
          <w:sz w:val="20"/>
          <w:szCs w:val="20"/>
        </w:rPr>
      </w:pPr>
      <w:r w:rsidRPr="00621504">
        <w:rPr>
          <w:rFonts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3FF3F4F" wp14:editId="222CAC44">
                <wp:simplePos x="0" y="0"/>
                <wp:positionH relativeFrom="column">
                  <wp:posOffset>-695960</wp:posOffset>
                </wp:positionH>
                <wp:positionV relativeFrom="paragraph">
                  <wp:posOffset>327660</wp:posOffset>
                </wp:positionV>
                <wp:extent cx="1592260" cy="389573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92260" cy="3895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504" w:rsidRPr="00327D8A" w:rsidRDefault="00621504" w:rsidP="0062150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7D8A">
                              <w:rPr>
                                <w:b/>
                                <w:sz w:val="32"/>
                                <w:szCs w:val="32"/>
                              </w:rPr>
                              <w:t>SAFETY PAUSE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F3F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54.8pt;margin-top:25.8pt;width:125.35pt;height:30.7pt;rotation:-90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" filled="f" stroked="f">
                <v:textbox>
                  <w:txbxContent>
                    <w:p w:rsidR="00621504" w:rsidRPr="00327D8A" w:rsidRDefault="00621504" w:rsidP="0062150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27D8A">
                        <w:rPr>
                          <w:b/>
                          <w:sz w:val="32"/>
                          <w:szCs w:val="32"/>
                        </w:rPr>
                        <w:t>SAFETY PAUSE</w:t>
                      </w:r>
                    </w:p>
                  </w:txbxContent>
                </v:textbox>
              </v:shape>
            </w:pict>
          </mc:Fallback>
        </mc:AlternateContent>
      </w:r>
      <w:r w:rsidR="00214ED5">
        <w:rPr>
          <w:b/>
          <w:sz w:val="32"/>
          <w:szCs w:val="32"/>
        </w:rPr>
        <w:t>□</w:t>
      </w:r>
      <w:r w:rsidR="00214ED5">
        <w:rPr>
          <w:sz w:val="20"/>
          <w:szCs w:val="20"/>
        </w:rPr>
        <w:tab/>
      </w:r>
      <w:r w:rsidR="00214ED5">
        <w:rPr>
          <w:b/>
          <w:sz w:val="20"/>
          <w:szCs w:val="20"/>
        </w:rPr>
        <w:t>HBO &amp; ICU RN’s:</w:t>
      </w:r>
      <w:r w:rsidR="00214ED5">
        <w:rPr>
          <w:sz w:val="20"/>
          <w:szCs w:val="20"/>
        </w:rPr>
        <w:t xml:space="preserve"> </w:t>
      </w:r>
      <w:r w:rsidR="00214ED5">
        <w:rPr>
          <w:b/>
          <w:sz w:val="28"/>
          <w:szCs w:val="28"/>
        </w:rPr>
        <w:t xml:space="preserve">□ </w:t>
      </w:r>
      <w:r w:rsidR="00214ED5">
        <w:rPr>
          <w:sz w:val="20"/>
          <w:szCs w:val="20"/>
        </w:rPr>
        <w:t>Monitoring &amp; IV’s ready.</w:t>
      </w:r>
      <w:r w:rsidR="00214ED5">
        <w:rPr>
          <w:b/>
          <w:sz w:val="28"/>
          <w:szCs w:val="28"/>
        </w:rPr>
        <w:t xml:space="preserve"> □ </w:t>
      </w:r>
      <w:r w:rsidR="00214ED5">
        <w:rPr>
          <w:sz w:val="20"/>
          <w:szCs w:val="20"/>
        </w:rPr>
        <w:t xml:space="preserve">Meds for TX and transport </w:t>
      </w:r>
      <w:r w:rsidR="00214ED5">
        <w:rPr>
          <w:b/>
          <w:sz w:val="28"/>
          <w:szCs w:val="28"/>
        </w:rPr>
        <w:t xml:space="preserve">□ </w:t>
      </w:r>
      <w:r w:rsidR="00214ED5">
        <w:rPr>
          <w:sz w:val="20"/>
          <w:szCs w:val="20"/>
        </w:rPr>
        <w:t xml:space="preserve">Vital signs good </w:t>
      </w:r>
      <w:r w:rsidR="00214ED5">
        <w:rPr>
          <w:b/>
          <w:sz w:val="28"/>
          <w:szCs w:val="28"/>
        </w:rPr>
        <w:t xml:space="preserve">□ </w:t>
      </w:r>
      <w:r w:rsidR="00214ED5">
        <w:rPr>
          <w:sz w:val="20"/>
          <w:szCs w:val="20"/>
        </w:rPr>
        <w:t>Concerns</w:t>
      </w:r>
    </w:p>
    <w:p w:rsidR="00B945D8" w:rsidRDefault="00214ED5">
      <w:pPr>
        <w:spacing w:before="60" w:after="0" w:line="240" w:lineRule="auto"/>
        <w:ind w:left="475" w:firstLine="245"/>
        <w:rPr>
          <w:sz w:val="20"/>
          <w:szCs w:val="20"/>
        </w:rPr>
      </w:pPr>
      <w:r>
        <w:rPr>
          <w:b/>
          <w:sz w:val="32"/>
          <w:szCs w:val="32"/>
        </w:rPr>
        <w:t>□</w:t>
      </w:r>
      <w:r>
        <w:rPr>
          <w:b/>
          <w:sz w:val="32"/>
          <w:szCs w:val="32"/>
        </w:rPr>
        <w:tab/>
      </w:r>
      <w:r>
        <w:rPr>
          <w:b/>
          <w:sz w:val="20"/>
          <w:szCs w:val="20"/>
        </w:rPr>
        <w:t xml:space="preserve">RT: </w:t>
      </w:r>
      <w:r>
        <w:rPr>
          <w:b/>
          <w:sz w:val="28"/>
          <w:szCs w:val="28"/>
        </w:rPr>
        <w:t xml:space="preserve">□ </w:t>
      </w:r>
      <w:r>
        <w:rPr>
          <w:sz w:val="20"/>
          <w:szCs w:val="20"/>
        </w:rPr>
        <w:t xml:space="preserve">Verbalize Vent settings  </w:t>
      </w:r>
      <w:r>
        <w:rPr>
          <w:b/>
          <w:sz w:val="28"/>
          <w:szCs w:val="28"/>
        </w:rPr>
        <w:t xml:space="preserve">□ </w:t>
      </w:r>
      <w:r>
        <w:rPr>
          <w:sz w:val="20"/>
          <w:szCs w:val="20"/>
        </w:rPr>
        <w:t xml:space="preserve">Cuff NS </w:t>
      </w:r>
      <w:r>
        <w:rPr>
          <w:b/>
          <w:sz w:val="28"/>
          <w:szCs w:val="28"/>
        </w:rPr>
        <w:t xml:space="preserve">□ </w:t>
      </w:r>
      <w:r>
        <w:rPr>
          <w:sz w:val="20"/>
          <w:szCs w:val="20"/>
        </w:rPr>
        <w:t xml:space="preserve">Alarms set </w:t>
      </w:r>
      <w:r>
        <w:rPr>
          <w:b/>
          <w:sz w:val="28"/>
          <w:szCs w:val="28"/>
        </w:rPr>
        <w:t xml:space="preserve">□ </w:t>
      </w:r>
      <w:r>
        <w:rPr>
          <w:sz w:val="20"/>
          <w:szCs w:val="20"/>
        </w:rPr>
        <w:t xml:space="preserve">Circuit secure </w:t>
      </w:r>
      <w:r>
        <w:rPr>
          <w:b/>
          <w:sz w:val="28"/>
          <w:szCs w:val="28"/>
        </w:rPr>
        <w:t xml:space="preserve">□ </w:t>
      </w:r>
      <w:r>
        <w:rPr>
          <w:sz w:val="20"/>
          <w:szCs w:val="20"/>
        </w:rPr>
        <w:t xml:space="preserve">Verbalize BS and suctioning </w:t>
      </w:r>
      <w:r>
        <w:rPr>
          <w:b/>
          <w:sz w:val="28"/>
          <w:szCs w:val="28"/>
        </w:rPr>
        <w:t xml:space="preserve">□ </w:t>
      </w:r>
      <w:r>
        <w:rPr>
          <w:sz w:val="20"/>
          <w:szCs w:val="20"/>
        </w:rPr>
        <w:t>Concerns</w:t>
      </w:r>
    </w:p>
    <w:p w:rsidR="00B945D8" w:rsidRDefault="00214ED5">
      <w:pPr>
        <w:spacing w:before="60" w:after="0" w:line="240" w:lineRule="auto"/>
        <w:ind w:left="475" w:firstLine="245"/>
        <w:rPr>
          <w:sz w:val="20"/>
          <w:szCs w:val="20"/>
        </w:rPr>
      </w:pPr>
      <w:r>
        <w:rPr>
          <w:b/>
          <w:sz w:val="32"/>
          <w:szCs w:val="32"/>
        </w:rPr>
        <w:t>□</w:t>
      </w:r>
      <w:r>
        <w:rPr>
          <w:b/>
          <w:sz w:val="32"/>
          <w:szCs w:val="32"/>
        </w:rPr>
        <w:tab/>
      </w:r>
      <w:r>
        <w:rPr>
          <w:b/>
          <w:sz w:val="20"/>
          <w:szCs w:val="20"/>
        </w:rPr>
        <w:t xml:space="preserve">Study Coordinator:  </w:t>
      </w:r>
      <w:r>
        <w:rPr>
          <w:b/>
          <w:sz w:val="28"/>
          <w:szCs w:val="28"/>
        </w:rPr>
        <w:t xml:space="preserve">□ </w:t>
      </w:r>
      <w:r>
        <w:rPr>
          <w:sz w:val="20"/>
          <w:szCs w:val="20"/>
        </w:rPr>
        <w:t xml:space="preserve">Agrees with Profile.  </w:t>
      </w:r>
      <w:r>
        <w:rPr>
          <w:b/>
          <w:sz w:val="20"/>
          <w:szCs w:val="20"/>
        </w:rPr>
        <w:t xml:space="preserve"> </w:t>
      </w:r>
      <w:r>
        <w:rPr>
          <w:b/>
          <w:sz w:val="28"/>
          <w:szCs w:val="28"/>
        </w:rPr>
        <w:t xml:space="preserve">□ </w:t>
      </w:r>
      <w:r>
        <w:rPr>
          <w:sz w:val="20"/>
          <w:szCs w:val="20"/>
        </w:rPr>
        <w:t xml:space="preserve">Verbalize Post HBO2 Profile.  </w:t>
      </w:r>
      <w:r>
        <w:rPr>
          <w:b/>
          <w:sz w:val="28"/>
          <w:szCs w:val="28"/>
        </w:rPr>
        <w:t xml:space="preserve">□ </w:t>
      </w:r>
      <w:r>
        <w:rPr>
          <w:sz w:val="20"/>
          <w:szCs w:val="20"/>
        </w:rPr>
        <w:t>Concerns</w:t>
      </w:r>
    </w:p>
    <w:p w:rsidR="00B945D8" w:rsidRDefault="00214ED5">
      <w:pPr>
        <w:spacing w:before="60" w:after="0" w:line="240" w:lineRule="auto"/>
        <w:ind w:left="475" w:firstLine="245"/>
        <w:rPr>
          <w:sz w:val="20"/>
          <w:szCs w:val="20"/>
        </w:rPr>
      </w:pPr>
      <w:r>
        <w:rPr>
          <w:b/>
          <w:sz w:val="32"/>
          <w:szCs w:val="32"/>
        </w:rPr>
        <w:t>□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Supervising MD:</w:t>
      </w:r>
      <w:r>
        <w:rPr>
          <w:b/>
          <w:sz w:val="28"/>
          <w:szCs w:val="28"/>
        </w:rPr>
        <w:t xml:space="preserve"> □</w:t>
      </w:r>
      <w:r>
        <w:rPr>
          <w:sz w:val="20"/>
          <w:szCs w:val="20"/>
        </w:rPr>
        <w:t xml:space="preserve"> Approve TX Profile, </w:t>
      </w:r>
      <w:r>
        <w:rPr>
          <w:b/>
          <w:sz w:val="28"/>
          <w:szCs w:val="28"/>
        </w:rPr>
        <w:t xml:space="preserve">□ </w:t>
      </w:r>
      <w:proofErr w:type="spellStart"/>
      <w:r>
        <w:rPr>
          <w:sz w:val="20"/>
          <w:szCs w:val="20"/>
        </w:rPr>
        <w:t>Bilat</w:t>
      </w:r>
      <w:proofErr w:type="spellEnd"/>
      <w:r>
        <w:rPr>
          <w:sz w:val="20"/>
          <w:szCs w:val="20"/>
        </w:rPr>
        <w:t xml:space="preserve"> myringotomies done </w:t>
      </w:r>
      <w:r>
        <w:rPr>
          <w:b/>
          <w:sz w:val="28"/>
          <w:szCs w:val="28"/>
        </w:rPr>
        <w:t xml:space="preserve">□ </w:t>
      </w:r>
      <w:r>
        <w:rPr>
          <w:sz w:val="20"/>
          <w:szCs w:val="20"/>
        </w:rPr>
        <w:t xml:space="preserve">Concerns </w:t>
      </w:r>
      <w:r>
        <w:rPr>
          <w:b/>
          <w:sz w:val="28"/>
          <w:szCs w:val="28"/>
        </w:rPr>
        <w:t xml:space="preserve">□ </w:t>
      </w:r>
      <w:r>
        <w:rPr>
          <w:sz w:val="20"/>
          <w:szCs w:val="20"/>
        </w:rPr>
        <w:t>Patient cleared for treatment.</w:t>
      </w:r>
    </w:p>
    <w:p w:rsidR="00B945D8" w:rsidRDefault="00214ED5">
      <w:pPr>
        <w:spacing w:before="60" w:after="0" w:line="240" w:lineRule="auto"/>
        <w:ind w:left="475" w:firstLine="245"/>
        <w:rPr>
          <w:b/>
          <w:sz w:val="20"/>
          <w:szCs w:val="20"/>
        </w:rPr>
      </w:pPr>
      <w:r>
        <w:rPr>
          <w:b/>
          <w:sz w:val="32"/>
          <w:szCs w:val="32"/>
        </w:rPr>
        <w:t>□</w:t>
      </w:r>
      <w:r>
        <w:rPr>
          <w:b/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>Everyone</w:t>
      </w:r>
      <w:proofErr w:type="gramEnd"/>
      <w:r>
        <w:rPr>
          <w:b/>
          <w:sz w:val="20"/>
          <w:szCs w:val="20"/>
        </w:rPr>
        <w:t xml:space="preserve"> please initial Safety Pause after treatment starts </w:t>
      </w:r>
    </w:p>
    <w:p w:rsidR="00B945D8" w:rsidRDefault="00214ED5">
      <w:pPr>
        <w:tabs>
          <w:tab w:val="left" w:pos="4590"/>
          <w:tab w:val="left" w:pos="7380"/>
        </w:tabs>
        <w:spacing w:before="240" w:after="0" w:line="240" w:lineRule="auto"/>
        <w:ind w:left="1195" w:firstLine="24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Operator / Tech Initials: _________ </w:t>
      </w:r>
      <w:r>
        <w:rPr>
          <w:b/>
          <w:sz w:val="20"/>
          <w:szCs w:val="20"/>
        </w:rPr>
        <w:tab/>
        <w:t xml:space="preserve">HBO Nurse Initials: _________ </w:t>
      </w:r>
      <w:r>
        <w:rPr>
          <w:b/>
          <w:sz w:val="20"/>
          <w:szCs w:val="20"/>
        </w:rPr>
        <w:tab/>
        <w:t>Supervising MD Initials: _________</w:t>
      </w:r>
    </w:p>
    <w:p w:rsidR="00B945D8" w:rsidRDefault="00214ED5">
      <w:pPr>
        <w:tabs>
          <w:tab w:val="left" w:pos="4590"/>
          <w:tab w:val="left" w:pos="7380"/>
        </w:tabs>
        <w:spacing w:before="240" w:after="0" w:line="240" w:lineRule="auto"/>
        <w:ind w:left="1195" w:firstLine="245"/>
        <w:rPr>
          <w:b/>
          <w:sz w:val="20"/>
          <w:szCs w:val="20"/>
        </w:rPr>
      </w:pPr>
      <w:r>
        <w:rPr>
          <w:b/>
          <w:sz w:val="20"/>
          <w:szCs w:val="20"/>
        </w:rPr>
        <w:t>ICU RN Initials: ________</w:t>
      </w:r>
      <w:proofErr w:type="gramStart"/>
      <w:r>
        <w:rPr>
          <w:b/>
          <w:sz w:val="20"/>
          <w:szCs w:val="20"/>
        </w:rPr>
        <w:t>_  RT</w:t>
      </w:r>
      <w:proofErr w:type="gramEnd"/>
      <w:r>
        <w:rPr>
          <w:b/>
          <w:sz w:val="20"/>
          <w:szCs w:val="20"/>
        </w:rPr>
        <w:t xml:space="preserve"> Initials:  __________  Study Coordinator Initials:  __________</w:t>
      </w:r>
    </w:p>
    <w:p w:rsidR="007F7DB0" w:rsidRDefault="007F7DB0">
      <w:pPr>
        <w:tabs>
          <w:tab w:val="left" w:pos="4590"/>
          <w:tab w:val="left" w:pos="7380"/>
        </w:tabs>
        <w:spacing w:before="240" w:after="0" w:line="240" w:lineRule="auto"/>
        <w:ind w:left="1195" w:firstLine="245"/>
        <w:rPr>
          <w:b/>
          <w:sz w:val="20"/>
          <w:szCs w:val="20"/>
        </w:rPr>
      </w:pPr>
    </w:p>
    <w:p w:rsidR="007F7DB0" w:rsidRDefault="007F7DB0">
      <w:pPr>
        <w:tabs>
          <w:tab w:val="left" w:pos="4590"/>
          <w:tab w:val="left" w:pos="7380"/>
        </w:tabs>
        <w:spacing w:before="240" w:after="0" w:line="240" w:lineRule="auto"/>
        <w:ind w:left="1195" w:firstLine="245"/>
        <w:rPr>
          <w:b/>
          <w:sz w:val="20"/>
          <w:szCs w:val="20"/>
        </w:rPr>
      </w:pPr>
    </w:p>
    <w:p w:rsidR="007F7DB0" w:rsidRDefault="007F7DB0">
      <w:pPr>
        <w:tabs>
          <w:tab w:val="left" w:pos="4590"/>
          <w:tab w:val="left" w:pos="7380"/>
        </w:tabs>
        <w:spacing w:before="240" w:after="0" w:line="240" w:lineRule="auto"/>
        <w:ind w:left="1195" w:firstLine="245"/>
        <w:rPr>
          <w:b/>
          <w:sz w:val="20"/>
          <w:szCs w:val="20"/>
        </w:rPr>
      </w:pPr>
      <w:bookmarkStart w:id="1" w:name="_GoBack"/>
      <w:bookmarkEnd w:id="1"/>
      <w:r w:rsidRPr="007F7DB0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396240</wp:posOffset>
                </wp:positionV>
                <wp:extent cx="6581775" cy="65532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65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DB0" w:rsidRPr="00CD64E3" w:rsidRDefault="00CD64E3" w:rsidP="00CD64E3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D64E3">
                              <w:rPr>
                                <w:b/>
                                <w:sz w:val="32"/>
                                <w:szCs w:val="32"/>
                              </w:rPr>
                              <w:t>SAFETY PAUSE INSTRUCTIONS</w:t>
                            </w:r>
                          </w:p>
                          <w:p w:rsidR="007F7DB0" w:rsidRPr="00CD64E3" w:rsidRDefault="00CD64E3" w:rsidP="00CD64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240" w:after="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 w:rsidRPr="00CD64E3">
                              <w:rPr>
                                <w:sz w:val="28"/>
                                <w:szCs w:val="28"/>
                              </w:rPr>
                              <w:t>It is suggested that t</w:t>
                            </w:r>
                            <w:r w:rsidR="007F7DB0" w:rsidRPr="00CD64E3">
                              <w:rPr>
                                <w:sz w:val="28"/>
                                <w:szCs w:val="28"/>
                              </w:rPr>
                              <w:t xml:space="preserve">he </w:t>
                            </w:r>
                            <w:r w:rsidR="007F7DB0" w:rsidRPr="00CD64E3">
                              <w:rPr>
                                <w:b/>
                                <w:sz w:val="28"/>
                                <w:szCs w:val="28"/>
                              </w:rPr>
                              <w:t>Safety Pause</w:t>
                            </w:r>
                            <w:r w:rsidRPr="00CD64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7DB0" w:rsidRPr="00CD64E3">
                              <w:rPr>
                                <w:sz w:val="28"/>
                                <w:szCs w:val="28"/>
                              </w:rPr>
                              <w:t xml:space="preserve">be </w:t>
                            </w:r>
                            <w:r w:rsidRPr="00CD64E3">
                              <w:rPr>
                                <w:sz w:val="28"/>
                                <w:szCs w:val="28"/>
                              </w:rPr>
                              <w:t xml:space="preserve">conducted </w:t>
                            </w:r>
                            <w:r w:rsidR="007F7DB0" w:rsidRPr="00CD64E3">
                              <w:rPr>
                                <w:sz w:val="28"/>
                                <w:szCs w:val="28"/>
                              </w:rPr>
                              <w:t>by the Chamber Operator.</w:t>
                            </w:r>
                          </w:p>
                          <w:p w:rsidR="007F7DB0" w:rsidRPr="00CD64E3" w:rsidRDefault="007F7DB0" w:rsidP="00CD64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240" w:after="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 w:rsidRPr="00CD64E3">
                              <w:rPr>
                                <w:sz w:val="28"/>
                                <w:szCs w:val="28"/>
                              </w:rPr>
                              <w:t>The top half of the page</w:t>
                            </w:r>
                            <w:r w:rsidR="00CD64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D64E3">
                              <w:rPr>
                                <w:sz w:val="28"/>
                                <w:szCs w:val="28"/>
                              </w:rPr>
                              <w:t xml:space="preserve">(above the line) </w:t>
                            </w:r>
                            <w:r w:rsidR="00B80DB8" w:rsidRPr="00CD64E3">
                              <w:rPr>
                                <w:sz w:val="28"/>
                                <w:szCs w:val="28"/>
                              </w:rPr>
                              <w:t>includes</w:t>
                            </w:r>
                            <w:r w:rsidRPr="00CD64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D64E3">
                              <w:rPr>
                                <w:sz w:val="28"/>
                                <w:szCs w:val="28"/>
                              </w:rPr>
                              <w:t>different team</w:t>
                            </w:r>
                            <w:r w:rsidRPr="00CD64E3">
                              <w:rPr>
                                <w:sz w:val="28"/>
                                <w:szCs w:val="28"/>
                              </w:rPr>
                              <w:t xml:space="preserve"> checklist</w:t>
                            </w:r>
                            <w:r w:rsidR="00CD64E3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CD64E3">
                              <w:rPr>
                                <w:sz w:val="28"/>
                                <w:szCs w:val="28"/>
                              </w:rPr>
                              <w:t xml:space="preserve"> and validations that need to be completed by the RN, </w:t>
                            </w:r>
                            <w:r w:rsidR="00B80DB8" w:rsidRPr="00CD64E3">
                              <w:rPr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CD64E3">
                              <w:rPr>
                                <w:sz w:val="28"/>
                                <w:szCs w:val="28"/>
                              </w:rPr>
                              <w:t>RT</w:t>
                            </w:r>
                            <w:r w:rsidR="00B80DB8" w:rsidRPr="00CD64E3"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CD64E3">
                              <w:rPr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B80DB8" w:rsidRPr="00CD64E3">
                              <w:rPr>
                                <w:sz w:val="28"/>
                                <w:szCs w:val="28"/>
                              </w:rPr>
                              <w:t>Chamber Operator</w:t>
                            </w:r>
                            <w:r w:rsidRPr="00CD64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64E3">
                              <w:rPr>
                                <w:sz w:val="28"/>
                                <w:szCs w:val="28"/>
                                <w:u w:val="single"/>
                              </w:rPr>
                              <w:t>prior</w:t>
                            </w:r>
                            <w:r w:rsidRPr="00CD64E3">
                              <w:rPr>
                                <w:sz w:val="28"/>
                                <w:szCs w:val="28"/>
                              </w:rPr>
                              <w:t xml:space="preserve"> to starting the Safety Pause.</w:t>
                            </w:r>
                          </w:p>
                          <w:p w:rsidR="00DE36A6" w:rsidRPr="00CD64E3" w:rsidRDefault="007F7DB0" w:rsidP="00CD64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240" w:after="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 w:rsidRPr="00CD64E3">
                              <w:rPr>
                                <w:sz w:val="28"/>
                                <w:szCs w:val="28"/>
                              </w:rPr>
                              <w:t>The gray</w:t>
                            </w:r>
                            <w:r w:rsidR="00B80DB8" w:rsidRPr="00CD64E3">
                              <w:rPr>
                                <w:sz w:val="28"/>
                                <w:szCs w:val="28"/>
                              </w:rPr>
                              <w:t>ed check</w:t>
                            </w:r>
                            <w:r w:rsidRPr="00CD64E3">
                              <w:rPr>
                                <w:sz w:val="28"/>
                                <w:szCs w:val="28"/>
                              </w:rPr>
                              <w:t xml:space="preserve"> box is for items that are not normally allowed </w:t>
                            </w:r>
                            <w:r w:rsidR="00B80DB8" w:rsidRPr="00CD64E3">
                              <w:rPr>
                                <w:sz w:val="28"/>
                                <w:szCs w:val="28"/>
                              </w:rPr>
                              <w:t xml:space="preserve">in the hyperbaric chamber </w:t>
                            </w:r>
                            <w:r w:rsidRPr="00CD64E3">
                              <w:rPr>
                                <w:sz w:val="28"/>
                                <w:szCs w:val="28"/>
                              </w:rPr>
                              <w:t xml:space="preserve">and that have specific </w:t>
                            </w:r>
                            <w:r w:rsidRPr="00CD64E3">
                              <w:rPr>
                                <w:sz w:val="28"/>
                                <w:szCs w:val="28"/>
                                <w:u w:val="single"/>
                              </w:rPr>
                              <w:t>pre-approved</w:t>
                            </w:r>
                            <w:r w:rsidRPr="00CD64E3">
                              <w:rPr>
                                <w:sz w:val="28"/>
                                <w:szCs w:val="28"/>
                              </w:rPr>
                              <w:t xml:space="preserve"> mitigation orders that need to be completed for each item</w:t>
                            </w:r>
                            <w:r w:rsidR="00CD64E3">
                              <w:rPr>
                                <w:sz w:val="28"/>
                                <w:szCs w:val="28"/>
                              </w:rPr>
                              <w:t xml:space="preserve"> that is checked on this list</w:t>
                            </w:r>
                            <w:r w:rsidRPr="00CD64E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CD64E3">
                              <w:rPr>
                                <w:sz w:val="28"/>
                                <w:szCs w:val="28"/>
                              </w:rPr>
                              <w:t xml:space="preserve">  (Note: these items may vary per site.)</w:t>
                            </w:r>
                            <w:r w:rsidR="00B80DB8" w:rsidRPr="00CD64E3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7F7DB0" w:rsidRPr="00CD64E3" w:rsidRDefault="007F7DB0" w:rsidP="00CD64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240" w:after="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 w:rsidRPr="00CD64E3">
                              <w:rPr>
                                <w:sz w:val="28"/>
                                <w:szCs w:val="28"/>
                              </w:rPr>
                              <w:t xml:space="preserve">Any items without </w:t>
                            </w:r>
                            <w:r w:rsidR="00CD64E3">
                              <w:rPr>
                                <w:sz w:val="28"/>
                                <w:szCs w:val="28"/>
                              </w:rPr>
                              <w:t>a pre-approved mitigation order</w:t>
                            </w:r>
                            <w:r w:rsidRPr="00CD64E3">
                              <w:rPr>
                                <w:sz w:val="28"/>
                                <w:szCs w:val="28"/>
                              </w:rPr>
                              <w:t xml:space="preserve"> needs to have the HBO Safety Directo</w:t>
                            </w:r>
                            <w:r w:rsidR="00CD64E3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Pr="00CD64E3"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CD64E3">
                              <w:rPr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CD64E3">
                              <w:rPr>
                                <w:sz w:val="28"/>
                                <w:szCs w:val="28"/>
                              </w:rPr>
                              <w:t xml:space="preserve">HBO </w:t>
                            </w:r>
                            <w:r w:rsidR="00CD64E3">
                              <w:rPr>
                                <w:sz w:val="28"/>
                                <w:szCs w:val="28"/>
                              </w:rPr>
                              <w:t xml:space="preserve">supervising physician’s </w:t>
                            </w:r>
                            <w:r w:rsidRPr="00CD64E3">
                              <w:rPr>
                                <w:sz w:val="28"/>
                                <w:szCs w:val="28"/>
                              </w:rPr>
                              <w:t>documented approval</w:t>
                            </w:r>
                            <w:r w:rsidR="00DE36A6" w:rsidRPr="00CD64E3">
                              <w:rPr>
                                <w:sz w:val="28"/>
                                <w:szCs w:val="28"/>
                              </w:rPr>
                              <w:t xml:space="preserve"> prior to allowing the subject to be treated in the chamber</w:t>
                            </w:r>
                            <w:r w:rsidRPr="00CD64E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F618F9" w:rsidRPr="00CD64E3">
                              <w:rPr>
                                <w:sz w:val="28"/>
                                <w:szCs w:val="28"/>
                              </w:rPr>
                              <w:t xml:space="preserve">  This </w:t>
                            </w:r>
                            <w:r w:rsidR="00CD64E3">
                              <w:rPr>
                                <w:sz w:val="28"/>
                                <w:szCs w:val="28"/>
                              </w:rPr>
                              <w:t>document should be kept and</w:t>
                            </w:r>
                            <w:r w:rsidR="00F618F9" w:rsidRPr="00CD64E3">
                              <w:rPr>
                                <w:sz w:val="28"/>
                                <w:szCs w:val="28"/>
                              </w:rPr>
                              <w:t xml:space="preserve"> filed</w:t>
                            </w:r>
                            <w:r w:rsidR="00CD64E3">
                              <w:rPr>
                                <w:sz w:val="28"/>
                                <w:szCs w:val="28"/>
                              </w:rPr>
                              <w:t xml:space="preserve"> for future reference and review.</w:t>
                            </w:r>
                          </w:p>
                          <w:p w:rsidR="00DE36A6" w:rsidRPr="00CD64E3" w:rsidRDefault="002E44F8" w:rsidP="00CD64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240" w:after="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="00DE36A6" w:rsidRPr="00CD64E3">
                              <w:rPr>
                                <w:sz w:val="28"/>
                                <w:szCs w:val="28"/>
                              </w:rPr>
                              <w:t xml:space="preserve">itigation orders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will differ </w:t>
                            </w:r>
                            <w:r w:rsidR="00DE36A6" w:rsidRPr="00CD64E3">
                              <w:rPr>
                                <w:sz w:val="28"/>
                                <w:szCs w:val="28"/>
                              </w:rPr>
                              <w:t xml:space="preserve">depending on the chamber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Class</w:t>
                            </w:r>
                            <w:r w:rsidR="00DE36A6" w:rsidRPr="00CD64E3">
                              <w:rPr>
                                <w:sz w:val="28"/>
                                <w:szCs w:val="28"/>
                              </w:rPr>
                              <w:t xml:space="preserve">.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For example: items that are allowed, with approved mitigation orders, in a Class A chamber</w:t>
                            </w:r>
                            <w:r w:rsidR="00F618F9" w:rsidRPr="00CD64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may not be allowed in a </w:t>
                            </w:r>
                            <w:r w:rsidR="00DE36A6" w:rsidRPr="00CD64E3">
                              <w:rPr>
                                <w:sz w:val="28"/>
                                <w:szCs w:val="28"/>
                              </w:rPr>
                              <w:t>Class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B chamber</w:t>
                            </w:r>
                            <w:r w:rsidR="00DE36A6" w:rsidRPr="00CD64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618F9" w:rsidRPr="00CD64E3">
                              <w:rPr>
                                <w:sz w:val="28"/>
                                <w:szCs w:val="28"/>
                              </w:rPr>
                              <w:t xml:space="preserve">that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is </w:t>
                            </w:r>
                            <w:r w:rsidR="00F618F9" w:rsidRPr="00CD64E3">
                              <w:rPr>
                                <w:sz w:val="28"/>
                                <w:szCs w:val="28"/>
                              </w:rPr>
                              <w:t>pressurize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="00DE36A6" w:rsidRPr="00CD64E3">
                              <w:rPr>
                                <w:sz w:val="28"/>
                                <w:szCs w:val="28"/>
                              </w:rPr>
                              <w:t xml:space="preserve"> with 100% oxygen.</w:t>
                            </w:r>
                          </w:p>
                          <w:p w:rsidR="00B80DB8" w:rsidRPr="00CD64E3" w:rsidRDefault="002E44F8" w:rsidP="00CD64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240" w:after="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When all </w:t>
                            </w:r>
                            <w:r w:rsidR="00F618F9" w:rsidRPr="00CD64E3">
                              <w:rPr>
                                <w:sz w:val="28"/>
                                <w:szCs w:val="28"/>
                              </w:rPr>
                              <w:t>checks</w:t>
                            </w:r>
                            <w:r w:rsidR="00B80DB8" w:rsidRPr="00CD64E3">
                              <w:rPr>
                                <w:sz w:val="28"/>
                                <w:szCs w:val="28"/>
                              </w:rPr>
                              <w:t xml:space="preserve"> above line</w:t>
                            </w:r>
                            <w:r w:rsidR="00F618F9" w:rsidRPr="00CD64E3">
                              <w:rPr>
                                <w:sz w:val="28"/>
                                <w:szCs w:val="28"/>
                              </w:rPr>
                              <w:t xml:space="preserve"> have been completed (Pre-Safety Pause Checks)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B80DB8" w:rsidRPr="00CD64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7DB0" w:rsidRPr="00CD64E3">
                              <w:rPr>
                                <w:sz w:val="28"/>
                                <w:szCs w:val="28"/>
                              </w:rPr>
                              <w:t>the Safety Pause is called</w:t>
                            </w:r>
                            <w:r w:rsidR="00B80DB8" w:rsidRPr="00CD64E3">
                              <w:rPr>
                                <w:sz w:val="28"/>
                                <w:szCs w:val="28"/>
                              </w:rPr>
                              <w:t xml:space="preserve"> and</w:t>
                            </w:r>
                            <w:r w:rsidR="00F618F9" w:rsidRPr="00CD64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618F9" w:rsidRPr="00CD64E3">
                              <w:rPr>
                                <w:sz w:val="28"/>
                                <w:szCs w:val="28"/>
                              </w:rPr>
                              <w:t xml:space="preserve">team members </w:t>
                            </w:r>
                            <w:r w:rsidR="00F618F9" w:rsidRPr="00CD64E3">
                              <w:rPr>
                                <w:sz w:val="28"/>
                                <w:szCs w:val="28"/>
                              </w:rPr>
                              <w:t xml:space="preserve">who are directly involved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will gather for a</w:t>
                            </w:r>
                            <w:r w:rsidR="00F618F9" w:rsidRPr="00CD64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7DB0" w:rsidRPr="00CD64E3">
                              <w:rPr>
                                <w:sz w:val="28"/>
                                <w:szCs w:val="28"/>
                              </w:rPr>
                              <w:t>“Team discussion”</w:t>
                            </w:r>
                            <w:r w:rsidR="00F618F9" w:rsidRPr="00CD64E3">
                              <w:rPr>
                                <w:sz w:val="28"/>
                                <w:szCs w:val="28"/>
                              </w:rPr>
                              <w:t>.  The chamber operator will address each</w:t>
                            </w:r>
                            <w:r w:rsidR="00B80DB8" w:rsidRPr="00CD64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check box as indicated and ending with the final clearance from the supervising HBO physician.</w:t>
                            </w:r>
                          </w:p>
                          <w:p w:rsidR="007F7DB0" w:rsidRPr="00CD64E3" w:rsidRDefault="00B80DB8" w:rsidP="00CD64E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240" w:after="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 w:rsidRPr="00CD64E3">
                              <w:rPr>
                                <w:sz w:val="28"/>
                                <w:szCs w:val="28"/>
                              </w:rPr>
                              <w:t>Each Safety Pause team member should initial the Safety Pause sometime after the treatment starts.</w:t>
                            </w:r>
                            <w:r w:rsidR="007F7DB0" w:rsidRPr="00CD64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pt;margin-top:31.2pt;width:518.25pt;height:516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">
                <v:textbox>
                  <w:txbxContent>
                    <w:p w:rsidR="007F7DB0" w:rsidRPr="00CD64E3" w:rsidRDefault="00CD64E3" w:rsidP="00CD64E3">
                      <w:pPr>
                        <w:spacing w:before="24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D64E3">
                        <w:rPr>
                          <w:b/>
                          <w:sz w:val="32"/>
                          <w:szCs w:val="32"/>
                        </w:rPr>
                        <w:t>SAFETY PAUSE INSTRUCTIONS</w:t>
                      </w:r>
                    </w:p>
                    <w:p w:rsidR="007F7DB0" w:rsidRPr="00CD64E3" w:rsidRDefault="00CD64E3" w:rsidP="00CD64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240" w:after="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 w:rsidRPr="00CD64E3">
                        <w:rPr>
                          <w:sz w:val="28"/>
                          <w:szCs w:val="28"/>
                        </w:rPr>
                        <w:t>It is suggested that t</w:t>
                      </w:r>
                      <w:r w:rsidR="007F7DB0" w:rsidRPr="00CD64E3">
                        <w:rPr>
                          <w:sz w:val="28"/>
                          <w:szCs w:val="28"/>
                        </w:rPr>
                        <w:t xml:space="preserve">he </w:t>
                      </w:r>
                      <w:r w:rsidR="007F7DB0" w:rsidRPr="00CD64E3">
                        <w:rPr>
                          <w:b/>
                          <w:sz w:val="28"/>
                          <w:szCs w:val="28"/>
                        </w:rPr>
                        <w:t>Safety Pause</w:t>
                      </w:r>
                      <w:r w:rsidRPr="00CD64E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F7DB0" w:rsidRPr="00CD64E3">
                        <w:rPr>
                          <w:sz w:val="28"/>
                          <w:szCs w:val="28"/>
                        </w:rPr>
                        <w:t xml:space="preserve">be </w:t>
                      </w:r>
                      <w:r w:rsidRPr="00CD64E3">
                        <w:rPr>
                          <w:sz w:val="28"/>
                          <w:szCs w:val="28"/>
                        </w:rPr>
                        <w:t xml:space="preserve">conducted </w:t>
                      </w:r>
                      <w:r w:rsidR="007F7DB0" w:rsidRPr="00CD64E3">
                        <w:rPr>
                          <w:sz w:val="28"/>
                          <w:szCs w:val="28"/>
                        </w:rPr>
                        <w:t>by the Chamber Operator.</w:t>
                      </w:r>
                    </w:p>
                    <w:p w:rsidR="007F7DB0" w:rsidRPr="00CD64E3" w:rsidRDefault="007F7DB0" w:rsidP="00CD64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240" w:after="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 w:rsidRPr="00CD64E3">
                        <w:rPr>
                          <w:sz w:val="28"/>
                          <w:szCs w:val="28"/>
                        </w:rPr>
                        <w:t>The top half of the page</w:t>
                      </w:r>
                      <w:r w:rsidR="00CD64E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D64E3">
                        <w:rPr>
                          <w:sz w:val="28"/>
                          <w:szCs w:val="28"/>
                        </w:rPr>
                        <w:t xml:space="preserve">(above the line) </w:t>
                      </w:r>
                      <w:r w:rsidR="00B80DB8" w:rsidRPr="00CD64E3">
                        <w:rPr>
                          <w:sz w:val="28"/>
                          <w:szCs w:val="28"/>
                        </w:rPr>
                        <w:t>includes</w:t>
                      </w:r>
                      <w:r w:rsidRPr="00CD64E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D64E3">
                        <w:rPr>
                          <w:sz w:val="28"/>
                          <w:szCs w:val="28"/>
                        </w:rPr>
                        <w:t>different team</w:t>
                      </w:r>
                      <w:r w:rsidRPr="00CD64E3">
                        <w:rPr>
                          <w:sz w:val="28"/>
                          <w:szCs w:val="28"/>
                        </w:rPr>
                        <w:t xml:space="preserve"> checklist</w:t>
                      </w:r>
                      <w:r w:rsidR="00CD64E3">
                        <w:rPr>
                          <w:sz w:val="28"/>
                          <w:szCs w:val="28"/>
                        </w:rPr>
                        <w:t>s</w:t>
                      </w:r>
                      <w:r w:rsidRPr="00CD64E3">
                        <w:rPr>
                          <w:sz w:val="28"/>
                          <w:szCs w:val="28"/>
                        </w:rPr>
                        <w:t xml:space="preserve"> and validations that need to be completed by the RN, </w:t>
                      </w:r>
                      <w:r w:rsidR="00B80DB8" w:rsidRPr="00CD64E3">
                        <w:rPr>
                          <w:sz w:val="28"/>
                          <w:szCs w:val="28"/>
                        </w:rPr>
                        <w:t xml:space="preserve">the </w:t>
                      </w:r>
                      <w:r w:rsidRPr="00CD64E3">
                        <w:rPr>
                          <w:sz w:val="28"/>
                          <w:szCs w:val="28"/>
                        </w:rPr>
                        <w:t>RT</w:t>
                      </w:r>
                      <w:r w:rsidR="00B80DB8" w:rsidRPr="00CD64E3">
                        <w:rPr>
                          <w:sz w:val="28"/>
                          <w:szCs w:val="28"/>
                        </w:rPr>
                        <w:t xml:space="preserve"> and </w:t>
                      </w:r>
                      <w:r w:rsidR="00CD64E3">
                        <w:rPr>
                          <w:sz w:val="28"/>
                          <w:szCs w:val="28"/>
                        </w:rPr>
                        <w:t xml:space="preserve">the </w:t>
                      </w:r>
                      <w:r w:rsidR="00B80DB8" w:rsidRPr="00CD64E3">
                        <w:rPr>
                          <w:sz w:val="28"/>
                          <w:szCs w:val="28"/>
                        </w:rPr>
                        <w:t>Chamber Operator</w:t>
                      </w:r>
                      <w:r w:rsidRPr="00CD64E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D64E3">
                        <w:rPr>
                          <w:sz w:val="28"/>
                          <w:szCs w:val="28"/>
                          <w:u w:val="single"/>
                        </w:rPr>
                        <w:t>prior</w:t>
                      </w:r>
                      <w:r w:rsidRPr="00CD64E3">
                        <w:rPr>
                          <w:sz w:val="28"/>
                          <w:szCs w:val="28"/>
                        </w:rPr>
                        <w:t xml:space="preserve"> to starting the Safety Pause.</w:t>
                      </w:r>
                    </w:p>
                    <w:p w:rsidR="00DE36A6" w:rsidRPr="00CD64E3" w:rsidRDefault="007F7DB0" w:rsidP="00CD64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240" w:after="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 w:rsidRPr="00CD64E3">
                        <w:rPr>
                          <w:sz w:val="28"/>
                          <w:szCs w:val="28"/>
                        </w:rPr>
                        <w:t>The gray</w:t>
                      </w:r>
                      <w:r w:rsidR="00B80DB8" w:rsidRPr="00CD64E3">
                        <w:rPr>
                          <w:sz w:val="28"/>
                          <w:szCs w:val="28"/>
                        </w:rPr>
                        <w:t>ed check</w:t>
                      </w:r>
                      <w:r w:rsidRPr="00CD64E3">
                        <w:rPr>
                          <w:sz w:val="28"/>
                          <w:szCs w:val="28"/>
                        </w:rPr>
                        <w:t xml:space="preserve"> box is for items that are not normally allowed </w:t>
                      </w:r>
                      <w:r w:rsidR="00B80DB8" w:rsidRPr="00CD64E3">
                        <w:rPr>
                          <w:sz w:val="28"/>
                          <w:szCs w:val="28"/>
                        </w:rPr>
                        <w:t xml:space="preserve">in the hyperbaric chamber </w:t>
                      </w:r>
                      <w:r w:rsidRPr="00CD64E3">
                        <w:rPr>
                          <w:sz w:val="28"/>
                          <w:szCs w:val="28"/>
                        </w:rPr>
                        <w:t xml:space="preserve">and that have specific </w:t>
                      </w:r>
                      <w:r w:rsidRPr="00CD64E3">
                        <w:rPr>
                          <w:sz w:val="28"/>
                          <w:szCs w:val="28"/>
                          <w:u w:val="single"/>
                        </w:rPr>
                        <w:t>pre-approved</w:t>
                      </w:r>
                      <w:r w:rsidRPr="00CD64E3">
                        <w:rPr>
                          <w:sz w:val="28"/>
                          <w:szCs w:val="28"/>
                        </w:rPr>
                        <w:t xml:space="preserve"> mitigation orders that need to be completed for each item</w:t>
                      </w:r>
                      <w:r w:rsidR="00CD64E3">
                        <w:rPr>
                          <w:sz w:val="28"/>
                          <w:szCs w:val="28"/>
                        </w:rPr>
                        <w:t xml:space="preserve"> that is checked on this list</w:t>
                      </w:r>
                      <w:r w:rsidRPr="00CD64E3">
                        <w:rPr>
                          <w:sz w:val="28"/>
                          <w:szCs w:val="28"/>
                        </w:rPr>
                        <w:t>.</w:t>
                      </w:r>
                      <w:r w:rsidR="00CD64E3">
                        <w:rPr>
                          <w:sz w:val="28"/>
                          <w:szCs w:val="28"/>
                        </w:rPr>
                        <w:t xml:space="preserve">  (Note: these items may vary per site.)</w:t>
                      </w:r>
                      <w:r w:rsidR="00B80DB8" w:rsidRPr="00CD64E3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:rsidR="007F7DB0" w:rsidRPr="00CD64E3" w:rsidRDefault="007F7DB0" w:rsidP="00CD64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240" w:after="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 w:rsidRPr="00CD64E3">
                        <w:rPr>
                          <w:sz w:val="28"/>
                          <w:szCs w:val="28"/>
                        </w:rPr>
                        <w:t xml:space="preserve">Any items without </w:t>
                      </w:r>
                      <w:r w:rsidR="00CD64E3">
                        <w:rPr>
                          <w:sz w:val="28"/>
                          <w:szCs w:val="28"/>
                        </w:rPr>
                        <w:t>a pre-approved mitigation order</w:t>
                      </w:r>
                      <w:r w:rsidRPr="00CD64E3">
                        <w:rPr>
                          <w:sz w:val="28"/>
                          <w:szCs w:val="28"/>
                        </w:rPr>
                        <w:t xml:space="preserve"> needs to have the HBO Safety Directo</w:t>
                      </w:r>
                      <w:r w:rsidR="00CD64E3">
                        <w:rPr>
                          <w:sz w:val="28"/>
                          <w:szCs w:val="28"/>
                        </w:rPr>
                        <w:t>r</w:t>
                      </w:r>
                      <w:r w:rsidRPr="00CD64E3">
                        <w:rPr>
                          <w:sz w:val="28"/>
                          <w:szCs w:val="28"/>
                        </w:rPr>
                        <w:t xml:space="preserve"> and </w:t>
                      </w:r>
                      <w:r w:rsidR="00CD64E3">
                        <w:rPr>
                          <w:sz w:val="28"/>
                          <w:szCs w:val="28"/>
                        </w:rPr>
                        <w:t xml:space="preserve">the </w:t>
                      </w:r>
                      <w:r w:rsidRPr="00CD64E3">
                        <w:rPr>
                          <w:sz w:val="28"/>
                          <w:szCs w:val="28"/>
                        </w:rPr>
                        <w:t xml:space="preserve">HBO </w:t>
                      </w:r>
                      <w:r w:rsidR="00CD64E3">
                        <w:rPr>
                          <w:sz w:val="28"/>
                          <w:szCs w:val="28"/>
                        </w:rPr>
                        <w:t xml:space="preserve">supervising physician’s </w:t>
                      </w:r>
                      <w:r w:rsidRPr="00CD64E3">
                        <w:rPr>
                          <w:sz w:val="28"/>
                          <w:szCs w:val="28"/>
                        </w:rPr>
                        <w:t>documented approval</w:t>
                      </w:r>
                      <w:r w:rsidR="00DE36A6" w:rsidRPr="00CD64E3">
                        <w:rPr>
                          <w:sz w:val="28"/>
                          <w:szCs w:val="28"/>
                        </w:rPr>
                        <w:t xml:space="preserve"> prior to allowing the subject to be treated in the chamber</w:t>
                      </w:r>
                      <w:r w:rsidRPr="00CD64E3">
                        <w:rPr>
                          <w:sz w:val="28"/>
                          <w:szCs w:val="28"/>
                        </w:rPr>
                        <w:t>.</w:t>
                      </w:r>
                      <w:r w:rsidR="00F618F9" w:rsidRPr="00CD64E3">
                        <w:rPr>
                          <w:sz w:val="28"/>
                          <w:szCs w:val="28"/>
                        </w:rPr>
                        <w:t xml:space="preserve">  This </w:t>
                      </w:r>
                      <w:r w:rsidR="00CD64E3">
                        <w:rPr>
                          <w:sz w:val="28"/>
                          <w:szCs w:val="28"/>
                        </w:rPr>
                        <w:t>document should be kept and</w:t>
                      </w:r>
                      <w:r w:rsidR="00F618F9" w:rsidRPr="00CD64E3">
                        <w:rPr>
                          <w:sz w:val="28"/>
                          <w:szCs w:val="28"/>
                        </w:rPr>
                        <w:t xml:space="preserve"> filed</w:t>
                      </w:r>
                      <w:r w:rsidR="00CD64E3">
                        <w:rPr>
                          <w:sz w:val="28"/>
                          <w:szCs w:val="28"/>
                        </w:rPr>
                        <w:t xml:space="preserve"> for future reference and review.</w:t>
                      </w:r>
                    </w:p>
                    <w:p w:rsidR="00DE36A6" w:rsidRPr="00CD64E3" w:rsidRDefault="002E44F8" w:rsidP="00CD64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240" w:after="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</w:t>
                      </w:r>
                      <w:r w:rsidR="00DE36A6" w:rsidRPr="00CD64E3">
                        <w:rPr>
                          <w:sz w:val="28"/>
                          <w:szCs w:val="28"/>
                        </w:rPr>
                        <w:t xml:space="preserve">itigation orders </w:t>
                      </w:r>
                      <w:r>
                        <w:rPr>
                          <w:sz w:val="28"/>
                          <w:szCs w:val="28"/>
                        </w:rPr>
                        <w:t xml:space="preserve">will differ </w:t>
                      </w:r>
                      <w:r w:rsidR="00DE36A6" w:rsidRPr="00CD64E3">
                        <w:rPr>
                          <w:sz w:val="28"/>
                          <w:szCs w:val="28"/>
                        </w:rPr>
                        <w:t xml:space="preserve">depending on the chamber </w:t>
                      </w:r>
                      <w:r>
                        <w:rPr>
                          <w:sz w:val="28"/>
                          <w:szCs w:val="28"/>
                        </w:rPr>
                        <w:t>Class</w:t>
                      </w:r>
                      <w:r w:rsidR="00DE36A6" w:rsidRPr="00CD64E3">
                        <w:rPr>
                          <w:sz w:val="28"/>
                          <w:szCs w:val="28"/>
                        </w:rPr>
                        <w:t xml:space="preserve">.  </w:t>
                      </w:r>
                      <w:r>
                        <w:rPr>
                          <w:sz w:val="28"/>
                          <w:szCs w:val="28"/>
                        </w:rPr>
                        <w:t>For example: items that are allowed, with approved mitigation orders, in a Class A chamber</w:t>
                      </w:r>
                      <w:r w:rsidR="00F618F9" w:rsidRPr="00CD64E3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may not be allowed in a </w:t>
                      </w:r>
                      <w:r w:rsidR="00DE36A6" w:rsidRPr="00CD64E3">
                        <w:rPr>
                          <w:sz w:val="28"/>
                          <w:szCs w:val="28"/>
                        </w:rPr>
                        <w:t>Class</w:t>
                      </w:r>
                      <w:r>
                        <w:rPr>
                          <w:sz w:val="28"/>
                          <w:szCs w:val="28"/>
                        </w:rPr>
                        <w:t xml:space="preserve"> B chamber</w:t>
                      </w:r>
                      <w:r w:rsidR="00DE36A6" w:rsidRPr="00CD64E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618F9" w:rsidRPr="00CD64E3">
                        <w:rPr>
                          <w:sz w:val="28"/>
                          <w:szCs w:val="28"/>
                        </w:rPr>
                        <w:t xml:space="preserve">that </w:t>
                      </w:r>
                      <w:r>
                        <w:rPr>
                          <w:sz w:val="28"/>
                          <w:szCs w:val="28"/>
                        </w:rPr>
                        <w:t xml:space="preserve">is </w:t>
                      </w:r>
                      <w:r w:rsidR="00F618F9" w:rsidRPr="00CD64E3">
                        <w:rPr>
                          <w:sz w:val="28"/>
                          <w:szCs w:val="28"/>
                        </w:rPr>
                        <w:t>pressurize</w:t>
                      </w:r>
                      <w:r>
                        <w:rPr>
                          <w:sz w:val="28"/>
                          <w:szCs w:val="28"/>
                        </w:rPr>
                        <w:t>d</w:t>
                      </w:r>
                      <w:r w:rsidR="00DE36A6" w:rsidRPr="00CD64E3">
                        <w:rPr>
                          <w:sz w:val="28"/>
                          <w:szCs w:val="28"/>
                        </w:rPr>
                        <w:t xml:space="preserve"> with 100% oxygen.</w:t>
                      </w:r>
                    </w:p>
                    <w:p w:rsidR="00B80DB8" w:rsidRPr="00CD64E3" w:rsidRDefault="002E44F8" w:rsidP="00CD64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240" w:after="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When all </w:t>
                      </w:r>
                      <w:r w:rsidR="00F618F9" w:rsidRPr="00CD64E3">
                        <w:rPr>
                          <w:sz w:val="28"/>
                          <w:szCs w:val="28"/>
                        </w:rPr>
                        <w:t>checks</w:t>
                      </w:r>
                      <w:r w:rsidR="00B80DB8" w:rsidRPr="00CD64E3">
                        <w:rPr>
                          <w:sz w:val="28"/>
                          <w:szCs w:val="28"/>
                        </w:rPr>
                        <w:t xml:space="preserve"> above line</w:t>
                      </w:r>
                      <w:r w:rsidR="00F618F9" w:rsidRPr="00CD64E3">
                        <w:rPr>
                          <w:sz w:val="28"/>
                          <w:szCs w:val="28"/>
                        </w:rPr>
                        <w:t xml:space="preserve"> have been completed (Pre-Safety Pause Checks)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 w:rsidR="00B80DB8" w:rsidRPr="00CD64E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F7DB0" w:rsidRPr="00CD64E3">
                        <w:rPr>
                          <w:sz w:val="28"/>
                          <w:szCs w:val="28"/>
                        </w:rPr>
                        <w:t>the Safety Pause is called</w:t>
                      </w:r>
                      <w:r w:rsidR="00B80DB8" w:rsidRPr="00CD64E3">
                        <w:rPr>
                          <w:sz w:val="28"/>
                          <w:szCs w:val="28"/>
                        </w:rPr>
                        <w:t xml:space="preserve"> and</w:t>
                      </w:r>
                      <w:r w:rsidR="00F618F9" w:rsidRPr="00CD64E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618F9" w:rsidRPr="00CD64E3">
                        <w:rPr>
                          <w:sz w:val="28"/>
                          <w:szCs w:val="28"/>
                        </w:rPr>
                        <w:t xml:space="preserve">team members </w:t>
                      </w:r>
                      <w:r w:rsidR="00F618F9" w:rsidRPr="00CD64E3">
                        <w:rPr>
                          <w:sz w:val="28"/>
                          <w:szCs w:val="28"/>
                        </w:rPr>
                        <w:t xml:space="preserve">who are directly involved </w:t>
                      </w:r>
                      <w:r>
                        <w:rPr>
                          <w:sz w:val="28"/>
                          <w:szCs w:val="28"/>
                        </w:rPr>
                        <w:t>will gather for a</w:t>
                      </w:r>
                      <w:r w:rsidR="00F618F9" w:rsidRPr="00CD64E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F7DB0" w:rsidRPr="00CD64E3">
                        <w:rPr>
                          <w:sz w:val="28"/>
                          <w:szCs w:val="28"/>
                        </w:rPr>
                        <w:t>“Team discussion”</w:t>
                      </w:r>
                      <w:r w:rsidR="00F618F9" w:rsidRPr="00CD64E3">
                        <w:rPr>
                          <w:sz w:val="28"/>
                          <w:szCs w:val="28"/>
                        </w:rPr>
                        <w:t>.  The chamber operator will address each</w:t>
                      </w:r>
                      <w:r w:rsidR="00B80DB8" w:rsidRPr="00CD64E3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check box as indicated and ending with the final clearance from the supervising HBO physician.</w:t>
                      </w:r>
                    </w:p>
                    <w:p w:rsidR="007F7DB0" w:rsidRPr="00CD64E3" w:rsidRDefault="00B80DB8" w:rsidP="00CD64E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240" w:after="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 w:rsidRPr="00CD64E3">
                        <w:rPr>
                          <w:sz w:val="28"/>
                          <w:szCs w:val="28"/>
                        </w:rPr>
                        <w:t>Each Safety Pause team member should initial the Safety Pause sometime after the treatment starts.</w:t>
                      </w:r>
                      <w:r w:rsidR="007F7DB0" w:rsidRPr="00CD64E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7DB0">
      <w:type w:val="continuous"/>
      <w:pgSz w:w="12240" w:h="15840"/>
      <w:pgMar w:top="720" w:right="360" w:bottom="720" w:left="720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A6A" w:rsidRDefault="00214ED5">
      <w:pPr>
        <w:spacing w:after="0" w:line="240" w:lineRule="auto"/>
      </w:pPr>
      <w:r>
        <w:separator/>
      </w:r>
    </w:p>
  </w:endnote>
  <w:endnote w:type="continuationSeparator" w:id="0">
    <w:p w:rsidR="00A24A6A" w:rsidRDefault="0021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5D8" w:rsidRDefault="00621504">
    <w:pPr>
      <w:pBdr>
        <w:top w:val="nil"/>
        <w:left w:val="nil"/>
        <w:bottom w:val="nil"/>
        <w:right w:val="nil"/>
        <w:between w:val="nil"/>
      </w:pBdr>
      <w:tabs>
        <w:tab w:val="right" w:pos="11160"/>
      </w:tabs>
      <w:spacing w:after="0" w:line="240" w:lineRule="auto"/>
      <w:rPr>
        <w:color w:val="000000"/>
        <w:sz w:val="20"/>
        <w:szCs w:val="20"/>
      </w:rPr>
    </w:pPr>
    <w:r>
      <w:rPr>
        <w:sz w:val="16"/>
        <w:szCs w:val="16"/>
      </w:rPr>
      <w:t xml:space="preserve">Hyperbaric </w:t>
    </w:r>
    <w:r>
      <w:rPr>
        <w:color w:val="000000"/>
        <w:sz w:val="16"/>
        <w:szCs w:val="16"/>
      </w:rPr>
      <w:t>Safety</w:t>
    </w:r>
    <w:r w:rsidR="00214ED5">
      <w:rPr>
        <w:color w:val="000000"/>
        <w:sz w:val="16"/>
        <w:szCs w:val="16"/>
      </w:rPr>
      <w:t xml:space="preserve"> Pause</w:t>
    </w:r>
    <w:r w:rsidR="001D1D52">
      <w:rPr>
        <w:color w:val="000000"/>
        <w:sz w:val="16"/>
        <w:szCs w:val="16"/>
      </w:rPr>
      <w:t xml:space="preserve"> updated 7/24</w:t>
    </w:r>
    <w:r w:rsidR="0062072F">
      <w:rPr>
        <w:color w:val="000000"/>
        <w:sz w:val="16"/>
        <w:szCs w:val="16"/>
      </w:rPr>
      <w:t>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A6A" w:rsidRDefault="00214ED5">
      <w:pPr>
        <w:spacing w:after="0" w:line="240" w:lineRule="auto"/>
      </w:pPr>
      <w:r>
        <w:separator/>
      </w:r>
    </w:p>
  </w:footnote>
  <w:footnote w:type="continuationSeparator" w:id="0">
    <w:p w:rsidR="00A24A6A" w:rsidRDefault="00214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5D8" w:rsidRDefault="00214ED5" w:rsidP="001D1D52">
    <w:pPr>
      <w:spacing w:before="120" w:after="120" w:line="240" w:lineRule="auto"/>
      <w:ind w:left="-274"/>
      <w:jc w:val="center"/>
      <w:rPr>
        <w:b/>
        <w:sz w:val="36"/>
        <w:szCs w:val="36"/>
        <w:u w:val="single"/>
      </w:rPr>
    </w:pPr>
    <w:r>
      <w:rPr>
        <w:b/>
        <w:sz w:val="36"/>
        <w:szCs w:val="36"/>
        <w:u w:val="single"/>
      </w:rPr>
      <w:t>HOBIT TRIAL - HYPERBARIC - SAFETY PAUSE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0297E"/>
    <w:multiLevelType w:val="multilevel"/>
    <w:tmpl w:val="03D2053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sz w:val="40"/>
        <w:szCs w:val="40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ourier New" w:eastAsia="Courier New" w:hAnsi="Courier New" w:cs="Courier New"/>
        <w:sz w:val="40"/>
        <w:szCs w:val="4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9D0C64"/>
    <w:multiLevelType w:val="hybridMultilevel"/>
    <w:tmpl w:val="3376B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954C8"/>
    <w:multiLevelType w:val="hybridMultilevel"/>
    <w:tmpl w:val="9894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A21E5"/>
    <w:multiLevelType w:val="hybridMultilevel"/>
    <w:tmpl w:val="10F2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45D8"/>
    <w:rsid w:val="001D1D52"/>
    <w:rsid w:val="00214ED5"/>
    <w:rsid w:val="002E44F8"/>
    <w:rsid w:val="0062072F"/>
    <w:rsid w:val="00621504"/>
    <w:rsid w:val="007F7DB0"/>
    <w:rsid w:val="00A24A6A"/>
    <w:rsid w:val="00B80DB8"/>
    <w:rsid w:val="00B945D8"/>
    <w:rsid w:val="00C71749"/>
    <w:rsid w:val="00CD64E3"/>
    <w:rsid w:val="00DE36A6"/>
    <w:rsid w:val="00E22298"/>
    <w:rsid w:val="00F6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E4FE7D7-B950-488F-9C64-5F7F282F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1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504"/>
  </w:style>
  <w:style w:type="paragraph" w:styleId="Footer">
    <w:name w:val="footer"/>
    <w:basedOn w:val="Normal"/>
    <w:link w:val="FooterChar"/>
    <w:uiPriority w:val="99"/>
    <w:unhideWhenUsed/>
    <w:rsid w:val="00621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504"/>
  </w:style>
  <w:style w:type="paragraph" w:styleId="ListParagraph">
    <w:name w:val="List Paragraph"/>
    <w:basedOn w:val="Normal"/>
    <w:uiPriority w:val="34"/>
    <w:qFormat/>
    <w:rsid w:val="00CD6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 Medical Center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Gossett, Bill</cp:lastModifiedBy>
  <cp:revision>8</cp:revision>
  <dcterms:created xsi:type="dcterms:W3CDTF">2018-07-09T16:30:00Z</dcterms:created>
  <dcterms:modified xsi:type="dcterms:W3CDTF">2018-07-24T16:15:00Z</dcterms:modified>
</cp:coreProperties>
</file>